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D1" w:rsidRDefault="00815BD1" w:rsidP="00B90680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Correlation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b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etween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ostsurgical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S</w:t>
      </w:r>
      <w:r w:rsidRPr="00F02D5A"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>tability an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d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irway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C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hanges after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M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andibular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S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etback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S</w:t>
      </w:r>
      <w:r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 xml:space="preserve">urgery in Class III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27"/>
          <w:shd w:val="clear" w:color="auto" w:fill="FFFFFF"/>
        </w:rPr>
        <w:t>P</w:t>
      </w:r>
      <w:r w:rsidRPr="00F02D5A">
        <w:rPr>
          <w:rFonts w:ascii="Times New Roman" w:hAnsi="Times New Roman" w:cs="Times New Roman"/>
          <w:b/>
          <w:bCs/>
          <w:kern w:val="0"/>
          <w:sz w:val="32"/>
          <w:szCs w:val="27"/>
          <w:shd w:val="clear" w:color="auto" w:fill="FFFFFF"/>
        </w:rPr>
        <w:t>atients</w:t>
      </w:r>
    </w:p>
    <w:p w:rsidR="00917A6B" w:rsidRPr="00815BD1" w:rsidRDefault="00917A6B" w:rsidP="00917A6B">
      <w:pPr>
        <w:spacing w:after="0"/>
        <w:jc w:val="center"/>
        <w:rPr>
          <w:rFonts w:ascii="Times New Roman" w:eastAsia="바탕" w:hAnsi="Times New Roman" w:cs="Times New Roman"/>
          <w:b/>
          <w:sz w:val="40"/>
          <w:szCs w:val="44"/>
        </w:rPr>
      </w:pPr>
    </w:p>
    <w:p w:rsidR="00917A6B" w:rsidRPr="00D22FC1" w:rsidRDefault="00917A6B" w:rsidP="00917A6B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한양신명조" w:hAnsi="Times New Roman" w:cs="Times New Roman"/>
          <w:sz w:val="32"/>
          <w:szCs w:val="32"/>
        </w:rPr>
      </w:pPr>
    </w:p>
    <w:p w:rsidR="00917A6B" w:rsidRPr="00D22FC1" w:rsidRDefault="00917A6B" w:rsidP="00917A6B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한양신명조" w:hAnsi="Times New Roman" w:cs="Times New Roman"/>
          <w:sz w:val="22"/>
          <w:szCs w:val="32"/>
        </w:rPr>
      </w:pPr>
    </w:p>
    <w:p w:rsidR="00917A6B" w:rsidRPr="00D22FC1" w:rsidRDefault="00917A6B" w:rsidP="00917A6B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한양신명조" w:hAnsi="Times New Roman" w:cs="Times New Roman"/>
          <w:kern w:val="0"/>
          <w:sz w:val="32"/>
          <w:szCs w:val="32"/>
        </w:rPr>
      </w:pPr>
      <w:r w:rsidRPr="00D22FC1">
        <w:rPr>
          <w:rFonts w:ascii="Times New Roman" w:eastAsia="한양신명조" w:hAnsi="Times New Roman" w:cs="Times New Roman" w:hint="eastAsia"/>
          <w:sz w:val="32"/>
          <w:szCs w:val="32"/>
        </w:rPr>
        <w:t>Hyun-Min Kim</w:t>
      </w:r>
    </w:p>
    <w:p w:rsidR="00917A6B" w:rsidRPr="00D22FC1" w:rsidRDefault="00917A6B" w:rsidP="00917A6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11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after="0" w:line="480" w:lineRule="auto"/>
        <w:ind w:firstLine="240"/>
        <w:jc w:val="left"/>
        <w:rPr>
          <w:rFonts w:ascii="Times New Roman" w:eastAsia="바탕" w:hAnsi="Times New Roman" w:cs="Times New Roman"/>
          <w:kern w:val="0"/>
          <w:szCs w:val="20"/>
        </w:rPr>
      </w:pPr>
      <w:r w:rsidRPr="00D22FC1">
        <w:rPr>
          <w:rFonts w:ascii="Times New Roman" w:eastAsia="바탕" w:hAnsi="Times New Roman" w:cs="Times New Roman"/>
          <w:kern w:val="0"/>
          <w:szCs w:val="20"/>
        </w:rPr>
        <w:tab/>
      </w:r>
    </w:p>
    <w:p w:rsidR="00917A6B" w:rsidRPr="00D22FC1" w:rsidRDefault="00917A6B" w:rsidP="00917A6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  <w:r w:rsidRPr="00D22FC1">
        <w:rPr>
          <w:rFonts w:ascii="Times New Roman" w:eastAsia="한양신명조" w:hAnsi="Times New Roman" w:cs="Times New Roman"/>
          <w:kern w:val="0"/>
          <w:sz w:val="22"/>
        </w:rPr>
        <w:t>Department of Dental Science</w:t>
      </w:r>
    </w:p>
    <w:p w:rsidR="00917A6B" w:rsidRPr="00D22FC1" w:rsidRDefault="00917A6B" w:rsidP="00917A6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  <w:r w:rsidRPr="00D22FC1">
        <w:rPr>
          <w:rFonts w:ascii="Times New Roman" w:eastAsia="한양신명조" w:hAnsi="Times New Roman" w:cs="Times New Roman"/>
          <w:kern w:val="0"/>
          <w:sz w:val="22"/>
        </w:rPr>
        <w:t>Graduate School</w:t>
      </w:r>
      <w:r w:rsidRPr="00D22FC1">
        <w:rPr>
          <w:rFonts w:ascii="Times New Roman" w:eastAsia="한양신명조" w:hAnsi="Times New Roman" w:cs="Times New Roman" w:hint="eastAsia"/>
          <w:kern w:val="0"/>
          <w:sz w:val="22"/>
        </w:rPr>
        <w:t>,</w:t>
      </w:r>
      <w:r w:rsidRPr="00D22FC1">
        <w:rPr>
          <w:rFonts w:ascii="Times New Roman" w:eastAsia="한양신명조" w:hAnsi="Times New Roman" w:cs="Times New Roman"/>
          <w:kern w:val="0"/>
          <w:sz w:val="22"/>
        </w:rPr>
        <w:t xml:space="preserve"> Chonnam National University</w:t>
      </w:r>
    </w:p>
    <w:p w:rsidR="00917A6B" w:rsidRPr="00D22FC1" w:rsidRDefault="00917A6B" w:rsidP="00917A6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after="0" w:line="480" w:lineRule="auto"/>
        <w:jc w:val="center"/>
        <w:rPr>
          <w:rFonts w:ascii="바탕" w:eastAsia="바탕" w:hAnsi="Times New Roman" w:cs="Times New Roman"/>
          <w:kern w:val="0"/>
          <w:szCs w:val="20"/>
        </w:rPr>
      </w:pPr>
      <w:r w:rsidRPr="00D22FC1">
        <w:rPr>
          <w:rFonts w:ascii="Times New Roman" w:eastAsia="한양신명조" w:hAnsi="Times New Roman" w:cs="Times New Roman"/>
          <w:kern w:val="0"/>
          <w:sz w:val="22"/>
        </w:rPr>
        <w:t>(</w:t>
      </w:r>
      <w:r w:rsidRPr="00D22FC1">
        <w:rPr>
          <w:rFonts w:ascii="Times New Roman" w:eastAsia="한양신명조" w:hAnsi="Times New Roman" w:cs="Times New Roman" w:hint="eastAsia"/>
          <w:kern w:val="0"/>
          <w:sz w:val="22"/>
        </w:rPr>
        <w:t>Supervised</w:t>
      </w:r>
      <w:r w:rsidRPr="00D22FC1">
        <w:rPr>
          <w:rFonts w:ascii="Times New Roman" w:eastAsia="한양신명조" w:hAnsi="Times New Roman" w:cs="Times New Roman"/>
          <w:kern w:val="0"/>
          <w:sz w:val="22"/>
        </w:rPr>
        <w:t xml:space="preserve"> by Professor </w:t>
      </w:r>
      <w:r w:rsidRPr="00D22FC1">
        <w:rPr>
          <w:rFonts w:ascii="Times New Roman" w:eastAsia="한양신명조" w:hAnsi="Times New Roman" w:cs="Times New Roman" w:hint="eastAsia"/>
          <w:kern w:val="0"/>
          <w:sz w:val="22"/>
        </w:rPr>
        <w:t>Kyung-Min Lee</w:t>
      </w:r>
      <w:r w:rsidRPr="00D22FC1">
        <w:rPr>
          <w:rFonts w:ascii="Times New Roman" w:eastAsia="한양신명조" w:hAnsi="Times New Roman" w:cs="Times New Roman"/>
          <w:kern w:val="0"/>
          <w:sz w:val="22"/>
        </w:rPr>
        <w:t xml:space="preserve">) </w:t>
      </w:r>
    </w:p>
    <w:p w:rsidR="00917A6B" w:rsidRPr="00D22FC1" w:rsidRDefault="00917A6B" w:rsidP="00917A6B">
      <w:pPr>
        <w:spacing w:after="0" w:line="480" w:lineRule="auto"/>
        <w:jc w:val="center"/>
        <w:rPr>
          <w:rFonts w:ascii="Times New Roman" w:eastAsia="바탕" w:hAnsi="Times New Roman" w:cs="Times New Roman"/>
          <w:b/>
          <w:sz w:val="24"/>
          <w:szCs w:val="24"/>
        </w:rPr>
      </w:pPr>
    </w:p>
    <w:p w:rsidR="00917A6B" w:rsidRPr="00D22FC1" w:rsidRDefault="00917A6B" w:rsidP="00917A6B">
      <w:pPr>
        <w:spacing w:after="0" w:line="480" w:lineRule="auto"/>
        <w:rPr>
          <w:rFonts w:ascii="Times New Roman" w:eastAsia="바탕" w:hAnsi="Times New Roman" w:cs="Times New Roman"/>
          <w:sz w:val="22"/>
        </w:rPr>
      </w:pPr>
      <w:r w:rsidRPr="00D22FC1">
        <w:rPr>
          <w:rFonts w:ascii="Times New Roman" w:eastAsia="바탕" w:hAnsi="Times New Roman" w:cs="Times New Roman"/>
          <w:sz w:val="22"/>
        </w:rPr>
        <w:t>(Abstract)</w:t>
      </w:r>
    </w:p>
    <w:p w:rsidR="00917A6B" w:rsidRPr="00D22FC1" w:rsidRDefault="00917A6B" w:rsidP="00917A6B">
      <w:pPr>
        <w:widowControl/>
        <w:wordWrap/>
        <w:autoSpaceDE/>
        <w:autoSpaceDN/>
        <w:snapToGrid w:val="0"/>
        <w:spacing w:after="0" w:line="480" w:lineRule="auto"/>
        <w:rPr>
          <w:rFonts w:ascii="Times New Roman" w:eastAsia="바탕" w:hAnsi="Times New Roman" w:cs="Times New Roman"/>
          <w:sz w:val="24"/>
          <w:szCs w:val="24"/>
        </w:rPr>
      </w:pPr>
      <w:r w:rsidRPr="00D22FC1">
        <w:rPr>
          <w:rFonts w:ascii="Times New Roman" w:eastAsia="바탕" w:hAnsi="Times New Roman" w:cs="Times New Roman"/>
          <w:b/>
          <w:sz w:val="24"/>
          <w:szCs w:val="24"/>
        </w:rPr>
        <w:t>Objective:</w:t>
      </w:r>
      <w:r w:rsidR="00B90680">
        <w:rPr>
          <w:rFonts w:ascii="Times New Roman" w:eastAsia="바탕" w:hAnsi="Times New Roman" w:cs="Times New Roman"/>
          <w:sz w:val="24"/>
          <w:szCs w:val="24"/>
        </w:rPr>
        <w:t xml:space="preserve"> The purposes of this </w:t>
      </w:r>
      <w:r w:rsidRPr="00D22FC1">
        <w:rPr>
          <w:rFonts w:ascii="Times New Roman" w:eastAsia="바탕" w:hAnsi="Times New Roman" w:cs="Times New Roman"/>
          <w:sz w:val="24"/>
          <w:szCs w:val="24"/>
        </w:rPr>
        <w:t xml:space="preserve">study were to evaluate the </w:t>
      </w:r>
      <w:r w:rsidR="00B90680">
        <w:rPr>
          <w:rFonts w:ascii="Times New Roman" w:eastAsia="바탕" w:hAnsi="Times New Roman" w:cs="Times New Roman" w:hint="eastAsia"/>
          <w:sz w:val="24"/>
          <w:szCs w:val="24"/>
        </w:rPr>
        <w:t>correlation between postsurgical stability and airway changes after mandibular setback surgery in Class III patients.</w:t>
      </w:r>
    </w:p>
    <w:p w:rsidR="00861F08" w:rsidRPr="00D22FC1" w:rsidRDefault="00B90680" w:rsidP="00917A6B">
      <w:pPr>
        <w:widowControl/>
        <w:wordWrap/>
        <w:spacing w:after="0" w:line="480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  <w:r>
        <w:rPr>
          <w:rFonts w:ascii="Times New Roman" w:eastAsia="바탕" w:hAnsi="Times New Roman" w:cs="Times New Roman" w:hint="eastAsia"/>
          <w:b/>
          <w:bCs/>
          <w:kern w:val="0"/>
          <w:sz w:val="24"/>
          <w:szCs w:val="24"/>
        </w:rPr>
        <w:t>Patients</w:t>
      </w:r>
      <w:r w:rsidR="008D61A3" w:rsidRPr="00D22FC1">
        <w:rPr>
          <w:rFonts w:ascii="Times New Roman" w:eastAsia="바탕" w:hAnsi="Times New Roman" w:cs="Times New Roman"/>
          <w:b/>
          <w:bCs/>
          <w:kern w:val="0"/>
          <w:sz w:val="24"/>
          <w:szCs w:val="24"/>
        </w:rPr>
        <w:t xml:space="preserve"> and Methods: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sample</w:t>
      </w:r>
      <w:r w:rsidR="00B02C6D" w:rsidRPr="00D22FC1">
        <w:rPr>
          <w:rFonts w:ascii="Times New Roman" w:hAnsi="Times New Roman" w:cs="Times New Roman"/>
          <w:sz w:val="24"/>
          <w:szCs w:val="24"/>
        </w:rPr>
        <w:t xml:space="preserve">s of this retrospective study consisted of </w:t>
      </w:r>
      <w:r w:rsidR="00EF2CA9" w:rsidRPr="00D22FC1">
        <w:rPr>
          <w:rFonts w:ascii="Times New Roman" w:hAnsi="Times New Roman" w:cs="Times New Roman" w:hint="eastAsia"/>
          <w:sz w:val="24"/>
          <w:szCs w:val="24"/>
        </w:rPr>
        <w:t xml:space="preserve">18 </w:t>
      </w:r>
      <w:r w:rsidR="00B02C6D" w:rsidRPr="00D22FC1">
        <w:rPr>
          <w:rFonts w:ascii="Times New Roman" w:hAnsi="Times New Roman" w:cs="Times New Roman"/>
          <w:sz w:val="24"/>
          <w:szCs w:val="24"/>
        </w:rPr>
        <w:t>patients with Class III malocclusion who underwent mandibular setback surgery</w:t>
      </w:r>
      <w:r w:rsidR="00B02C6D" w:rsidRPr="00D22FC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EF2CA9" w:rsidRPr="00D22FC1">
        <w:rPr>
          <w:rFonts w:ascii="Times New Roman" w:hAnsi="Times New Roman" w:cs="Times New Roman" w:hint="eastAsia"/>
          <w:sz w:val="24"/>
          <w:szCs w:val="24"/>
        </w:rPr>
        <w:t xml:space="preserve">Patients who </w:t>
      </w:r>
      <w:r w:rsidR="00B02C6D" w:rsidRPr="00D22FC1">
        <w:rPr>
          <w:rFonts w:ascii="Times New Roman" w:hAnsi="Times New Roman" w:cs="Times New Roman"/>
          <w:sz w:val="24"/>
          <w:szCs w:val="24"/>
        </w:rPr>
        <w:t>had an initial</w:t>
      </w:r>
      <w:r w:rsidR="00187BB7">
        <w:rPr>
          <w:rFonts w:ascii="Times New Roman" w:hAnsi="Times New Roman" w:cs="Times New Roman"/>
          <w:sz w:val="24"/>
          <w:szCs w:val="24"/>
        </w:rPr>
        <w:t xml:space="preserve"> CBCT taken before surgery (T0)</w:t>
      </w:r>
      <w:r w:rsidR="00B02C6D" w:rsidRPr="00D22FC1">
        <w:rPr>
          <w:rFonts w:ascii="Times New Roman" w:hAnsi="Times New Roman" w:cs="Times New Roman"/>
          <w:sz w:val="24"/>
          <w:szCs w:val="24"/>
        </w:rPr>
        <w:t>, immediately after surgery (T1), short-term follow up (T2; 11.8 ± 5.1 months) and long-term follow up (T3; 43.0 ± 13.1 months)</w:t>
      </w:r>
      <w:r w:rsidR="00B02C6D" w:rsidRPr="00D22FC1">
        <w:rPr>
          <w:rFonts w:ascii="Times New Roman" w:hAnsi="Times New Roman" w:cs="Times New Roman" w:hint="eastAsia"/>
          <w:sz w:val="24"/>
          <w:szCs w:val="24"/>
        </w:rPr>
        <w:t xml:space="preserve"> were included.</w:t>
      </w:r>
      <w:r w:rsidR="00187B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F2CA9" w:rsidRPr="00D22FC1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Airway dimension and </w:t>
      </w:r>
      <w:r w:rsidR="00861F08" w:rsidRPr="00D22FC1">
        <w:rPr>
          <w:rFonts w:ascii="Times New Roman" w:eastAsia="바탕" w:hAnsi="Times New Roman" w:cs="Times New Roman" w:hint="eastAsia"/>
          <w:kern w:val="0"/>
          <w:sz w:val="24"/>
          <w:szCs w:val="24"/>
        </w:rPr>
        <w:t>sur</w:t>
      </w:r>
      <w:r w:rsidR="007B1811" w:rsidRPr="00D22FC1">
        <w:rPr>
          <w:rFonts w:ascii="Times New Roman" w:eastAsia="바탕" w:hAnsi="Times New Roman" w:cs="Times New Roman" w:hint="eastAsia"/>
          <w:kern w:val="0"/>
          <w:sz w:val="24"/>
          <w:szCs w:val="24"/>
        </w:rPr>
        <w:t>gical relapse were measured using</w:t>
      </w:r>
      <w:r w:rsidR="00861F08" w:rsidRPr="00D22FC1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CBCT image. </w:t>
      </w:r>
      <w:r w:rsidR="00EA7B95" w:rsidRPr="00D22FC1">
        <w:rPr>
          <w:rFonts w:ascii="Times New Roman" w:eastAsia="바탕" w:hAnsi="Times New Roman" w:cs="Times New Roman"/>
          <w:kern w:val="0"/>
          <w:sz w:val="24"/>
          <w:szCs w:val="28"/>
        </w:rPr>
        <w:t>Pearson correlation coefficients were calculated to assess the relationship between sequential changes of airway dime</w:t>
      </w:r>
      <w:r w:rsidR="00EA7B95">
        <w:rPr>
          <w:rFonts w:ascii="Times New Roman" w:eastAsia="바탕" w:hAnsi="Times New Roman" w:cs="Times New Roman"/>
          <w:kern w:val="0"/>
          <w:sz w:val="24"/>
          <w:szCs w:val="28"/>
        </w:rPr>
        <w:t xml:space="preserve">nsion after </w:t>
      </w:r>
      <w:r w:rsidR="00EA7B95">
        <w:rPr>
          <w:rFonts w:ascii="Times New Roman" w:eastAsia="바탕" w:hAnsi="Times New Roman" w:cs="Times New Roman" w:hint="eastAsia"/>
          <w:kern w:val="0"/>
          <w:sz w:val="24"/>
          <w:szCs w:val="28"/>
        </w:rPr>
        <w:t>mandibular setback surgery</w:t>
      </w:r>
      <w:r w:rsidR="00EA7B95" w:rsidRPr="00D22FC1">
        <w:rPr>
          <w:rFonts w:ascii="Times New Roman" w:eastAsia="바탕" w:hAnsi="Times New Roman" w:cs="Times New Roman"/>
          <w:kern w:val="0"/>
          <w:sz w:val="24"/>
          <w:szCs w:val="28"/>
        </w:rPr>
        <w:t xml:space="preserve"> and postsurgical stability.</w:t>
      </w:r>
      <w:r w:rsidR="007820E3">
        <w:rPr>
          <w:rFonts w:ascii="Times New Roman" w:eastAsia="바탕" w:hAnsi="Times New Roman" w:cs="Times New Roman" w:hint="eastAsia"/>
          <w:kern w:val="0"/>
          <w:sz w:val="24"/>
          <w:szCs w:val="28"/>
        </w:rPr>
        <w:t xml:space="preserve"> </w:t>
      </w:r>
      <w:r w:rsidR="00EA7B95" w:rsidRPr="00D22FC1">
        <w:rPr>
          <w:rFonts w:ascii="Times New Roman" w:eastAsia="바탕" w:hAnsi="Times New Roman" w:cs="Times New Roman" w:hint="eastAsia"/>
          <w:kern w:val="0"/>
          <w:sz w:val="24"/>
          <w:szCs w:val="28"/>
        </w:rPr>
        <w:t xml:space="preserve">Spearman </w:t>
      </w:r>
      <w:r w:rsidR="00EA7B95" w:rsidRPr="00D22FC1">
        <w:rPr>
          <w:rFonts w:ascii="Times New Roman" w:eastAsia="바탕" w:hAnsi="Times New Roman" w:cs="Times New Roman"/>
          <w:kern w:val="0"/>
          <w:sz w:val="24"/>
          <w:szCs w:val="28"/>
        </w:rPr>
        <w:t>test</w:t>
      </w:r>
      <w:r w:rsidR="00EA7B95" w:rsidRPr="00D22FC1">
        <w:rPr>
          <w:rFonts w:ascii="Times New Roman" w:eastAsia="바탕" w:hAnsi="Times New Roman" w:cs="Times New Roman" w:hint="eastAsia"/>
          <w:kern w:val="0"/>
          <w:sz w:val="24"/>
          <w:szCs w:val="28"/>
        </w:rPr>
        <w:t xml:space="preserve"> was used as nonparametric test.</w:t>
      </w:r>
    </w:p>
    <w:p w:rsidR="00EA7B95" w:rsidRPr="00EA7B95" w:rsidRDefault="008D61A3" w:rsidP="00EA7B95">
      <w:pPr>
        <w:pStyle w:val="MS"/>
        <w:widowControl w:val="0"/>
        <w:spacing w:line="480" w:lineRule="auto"/>
        <w:rPr>
          <w:rFonts w:ascii="Times New Roman" w:eastAsia="바탕" w:hAnsi="Times New Roman" w:cs="Times New Roman"/>
          <w:color w:val="auto"/>
          <w:sz w:val="24"/>
          <w:szCs w:val="24"/>
        </w:rPr>
      </w:pPr>
      <w:r w:rsidRPr="00D22FC1">
        <w:rPr>
          <w:rFonts w:ascii="Times New Roman" w:eastAsia="바탕" w:hAnsi="Times New Roman" w:cs="Times New Roman"/>
          <w:b/>
          <w:bCs/>
          <w:color w:val="auto"/>
          <w:sz w:val="24"/>
          <w:szCs w:val="24"/>
        </w:rPr>
        <w:t xml:space="preserve">Results: </w:t>
      </w:r>
      <w:r w:rsidR="00861F08" w:rsidRPr="00D22FC1">
        <w:rPr>
          <w:rFonts w:ascii="Times New Roman" w:eastAsia="바탕" w:hAnsi="바탕"/>
          <w:color w:val="auto"/>
          <w:sz w:val="24"/>
          <w:szCs w:val="24"/>
        </w:rPr>
        <w:t>Airway dimensions decreased immediately after mandibular setback surgery</w:t>
      </w:r>
      <w:r w:rsidR="00861F08" w:rsidRPr="00D22FC1">
        <w:rPr>
          <w:rFonts w:ascii="Times New Roman" w:eastAsia="바탕" w:hAnsi="바탕" w:hint="eastAsia"/>
          <w:color w:val="auto"/>
          <w:sz w:val="24"/>
          <w:szCs w:val="24"/>
        </w:rPr>
        <w:t xml:space="preserve">. </w:t>
      </w:r>
      <w:r w:rsidR="00861F08" w:rsidRPr="00D22FC1">
        <w:rPr>
          <w:rFonts w:ascii="Times New Roman" w:eastAsia="바탕" w:hAnsi="바탕"/>
          <w:color w:val="auto"/>
          <w:sz w:val="24"/>
          <w:szCs w:val="24"/>
        </w:rPr>
        <w:t xml:space="preserve">In general, there were significant correlations between airway volume/minimum cross-sectional </w:t>
      </w:r>
      <w:r w:rsidR="00861F08" w:rsidRPr="00D22FC1">
        <w:rPr>
          <w:rFonts w:ascii="Times New Roman" w:eastAsia="바탕" w:hAnsi="바탕"/>
          <w:color w:val="auto"/>
          <w:sz w:val="24"/>
          <w:szCs w:val="24"/>
        </w:rPr>
        <w:lastRenderedPageBreak/>
        <w:t xml:space="preserve">area and the </w:t>
      </w:r>
      <w:r w:rsidR="00861F08" w:rsidRPr="00D22FC1">
        <w:rPr>
          <w:rFonts w:ascii="Times New Roman" w:eastAsia="바탕" w:hAnsi="Times New Roman" w:cs="Times New Roman"/>
          <w:color w:val="auto"/>
          <w:sz w:val="24"/>
          <w:szCs w:val="24"/>
        </w:rPr>
        <w:t>postsurgical changes in short-term</w:t>
      </w:r>
      <w:r w:rsidR="005A5820" w:rsidRPr="00D22FC1">
        <w:rPr>
          <w:rFonts w:ascii="Times New Roman" w:eastAsia="바탕" w:hAnsi="Times New Roman" w:cs="Times New Roman" w:hint="eastAsia"/>
          <w:color w:val="auto"/>
          <w:sz w:val="24"/>
          <w:szCs w:val="24"/>
        </w:rPr>
        <w:t>.</w:t>
      </w:r>
      <w:r w:rsidR="00EA7B95">
        <w:rPr>
          <w:rFonts w:ascii="Times New Roman" w:eastAsia="바탕" w:hAnsi="Times New Roman" w:cs="Times New Roman" w:hint="eastAsia"/>
          <w:color w:val="auto"/>
          <w:sz w:val="24"/>
          <w:szCs w:val="24"/>
        </w:rPr>
        <w:t xml:space="preserve"> </w:t>
      </w:r>
      <w:r w:rsidR="00EA7B95" w:rsidRPr="00D22FC1">
        <w:rPr>
          <w:rFonts w:ascii="Times New Roman" w:eastAsiaTheme="minorEastAsia" w:hAnsi="Times New Roman" w:cs="Times New Roman"/>
          <w:color w:val="auto"/>
          <w:kern w:val="2"/>
          <w:sz w:val="24"/>
          <w:szCs w:val="24"/>
        </w:rPr>
        <w:t>Airway dimension decreased after mandibular setback surgery. The airway partially</w:t>
      </w:r>
      <w:r w:rsidR="00EA7B95" w:rsidRPr="00D22FC1">
        <w:rPr>
          <w:rFonts w:ascii="Times New Roman" w:eastAsia="바탕" w:hAnsi="바탕"/>
          <w:color w:val="auto"/>
          <w:sz w:val="24"/>
          <w:szCs w:val="24"/>
        </w:rPr>
        <w:t xml:space="preserve"> recovered to its presurgical value at short-term follow up. However, recovery to original dimension was not possible even for the long-term follow up except hypopharyngeal airway.</w:t>
      </w:r>
      <w:r w:rsidR="00EA7B95">
        <w:rPr>
          <w:rFonts w:ascii="Times New Roman" w:eastAsia="바탕" w:hAnsi="바탕" w:hint="eastAsia"/>
          <w:color w:val="auto"/>
          <w:sz w:val="24"/>
          <w:szCs w:val="24"/>
        </w:rPr>
        <w:t xml:space="preserve"> </w:t>
      </w:r>
      <w:r w:rsidR="00EA7B95" w:rsidRPr="00D22FC1">
        <w:rPr>
          <w:rFonts w:ascii="Times New Roman" w:eastAsia="바탕" w:hAnsi="바탕" w:hint="eastAsia"/>
          <w:sz w:val="24"/>
          <w:szCs w:val="24"/>
        </w:rPr>
        <w:t xml:space="preserve">Postsurgical relapse almost 4 years after surgery was </w:t>
      </w:r>
      <w:r w:rsidR="00EA7B95" w:rsidRPr="00D22FC1">
        <w:rPr>
          <w:rFonts w:ascii="Times New Roman" w:eastAsia="바탕" w:hAnsi="바탕"/>
          <w:sz w:val="24"/>
          <w:szCs w:val="24"/>
        </w:rPr>
        <w:t>1.</w:t>
      </w:r>
      <w:r w:rsidR="00EA7B95" w:rsidRPr="00D22FC1">
        <w:rPr>
          <w:rFonts w:ascii="Times New Roman" w:eastAsia="바탕" w:hAnsi="바탕" w:hint="eastAsia"/>
          <w:sz w:val="24"/>
          <w:szCs w:val="24"/>
        </w:rPr>
        <w:t>8</w:t>
      </w:r>
      <w:r w:rsidR="00EA7B95" w:rsidRPr="00D22FC1">
        <w:rPr>
          <w:rFonts w:ascii="Times New Roman" w:eastAsia="바탕" w:hAnsi="바탕"/>
          <w:sz w:val="24"/>
          <w:szCs w:val="24"/>
        </w:rPr>
        <w:t xml:space="preserve"> mm using combined measurement using </w:t>
      </w:r>
      <w:r w:rsidR="00EA7B95" w:rsidRPr="00D22FC1">
        <w:rPr>
          <w:rFonts w:ascii="Times New Roman" w:eastAsia="바탕" w:hAnsi="바탕" w:hint="eastAsia"/>
          <w:sz w:val="24"/>
          <w:szCs w:val="24"/>
        </w:rPr>
        <w:t>p</w:t>
      </w:r>
      <w:r w:rsidR="00EA7B95" w:rsidRPr="00D22FC1">
        <w:rPr>
          <w:rFonts w:ascii="Times New Roman" w:eastAsia="바탕" w:hAnsi="바탕"/>
          <w:sz w:val="24"/>
          <w:szCs w:val="24"/>
        </w:rPr>
        <w:t xml:space="preserve">oint B, </w:t>
      </w:r>
      <w:r w:rsidR="00EA7B95" w:rsidRPr="00D22FC1">
        <w:rPr>
          <w:rFonts w:ascii="Times New Roman" w:eastAsia="바탕" w:hAnsi="바탕" w:hint="eastAsia"/>
          <w:sz w:val="24"/>
          <w:szCs w:val="24"/>
        </w:rPr>
        <w:t>p</w:t>
      </w:r>
      <w:r w:rsidR="00EA7B95" w:rsidRPr="00D22FC1">
        <w:rPr>
          <w:rFonts w:ascii="Times New Roman" w:eastAsia="바탕" w:hAnsi="바탕"/>
          <w:sz w:val="24"/>
          <w:szCs w:val="24"/>
        </w:rPr>
        <w:t xml:space="preserve">ogonion and </w:t>
      </w:r>
      <w:r w:rsidR="00EA7B95" w:rsidRPr="00D22FC1">
        <w:rPr>
          <w:rFonts w:ascii="Times New Roman" w:eastAsia="바탕" w:hAnsi="바탕" w:hint="eastAsia"/>
          <w:sz w:val="24"/>
          <w:szCs w:val="24"/>
        </w:rPr>
        <w:t>m</w:t>
      </w:r>
      <w:r w:rsidR="00EA7B95" w:rsidRPr="00D22FC1">
        <w:rPr>
          <w:rFonts w:ascii="Times New Roman" w:eastAsia="바탕" w:hAnsi="바탕"/>
          <w:sz w:val="24"/>
          <w:szCs w:val="24"/>
        </w:rPr>
        <w:t xml:space="preserve">enton, which means 70.2% of surgical relapse happened at </w:t>
      </w:r>
      <w:r w:rsidR="00EA7B95" w:rsidRPr="00D22FC1">
        <w:rPr>
          <w:rFonts w:ascii="Times New Roman" w:eastAsia="바탕" w:hAnsi="바탕" w:hint="eastAsia"/>
          <w:sz w:val="24"/>
          <w:szCs w:val="24"/>
        </w:rPr>
        <w:t>1-year</w:t>
      </w:r>
      <w:r w:rsidR="00EA7B95" w:rsidRPr="00D22FC1">
        <w:rPr>
          <w:rFonts w:ascii="Times New Roman" w:eastAsia="바탕" w:hAnsi="바탕"/>
          <w:sz w:val="24"/>
          <w:szCs w:val="24"/>
        </w:rPr>
        <w:t xml:space="preserve"> follow up. </w:t>
      </w:r>
    </w:p>
    <w:p w:rsidR="008D61A3" w:rsidRPr="00D22FC1" w:rsidRDefault="008D61A3" w:rsidP="00EA7B95">
      <w:pPr>
        <w:pStyle w:val="MS"/>
        <w:spacing w:line="480" w:lineRule="auto"/>
        <w:rPr>
          <w:rFonts w:ascii="Times New Roman" w:eastAsia="바탕" w:hAnsi="바탕"/>
          <w:sz w:val="24"/>
          <w:szCs w:val="24"/>
        </w:rPr>
      </w:pPr>
      <w:r w:rsidRPr="00D22FC1">
        <w:rPr>
          <w:rFonts w:ascii="Times New Roman" w:eastAsiaTheme="minorEastAsia" w:hAnsi="Times New Roman" w:cs="Times New Roman"/>
          <w:b/>
          <w:color w:val="auto"/>
          <w:kern w:val="2"/>
          <w:sz w:val="24"/>
          <w:szCs w:val="24"/>
        </w:rPr>
        <w:t>Conclusion:</w:t>
      </w:r>
      <w:r w:rsidR="0020064B" w:rsidRPr="00D22FC1">
        <w:rPr>
          <w:rFonts w:ascii="Times New Roman" w:eastAsiaTheme="minorEastAsia" w:hAnsi="Times New Roman" w:cs="Times New Roman"/>
          <w:color w:val="auto"/>
          <w:kern w:val="2"/>
          <w:sz w:val="24"/>
          <w:szCs w:val="24"/>
        </w:rPr>
        <w:t xml:space="preserve"> </w:t>
      </w:r>
      <w:r w:rsidR="004278B8" w:rsidRPr="00D22FC1">
        <w:rPr>
          <w:rFonts w:ascii="Times New Roman" w:eastAsia="바탕" w:hAnsi="바탕"/>
          <w:sz w:val="24"/>
          <w:szCs w:val="24"/>
        </w:rPr>
        <w:t>Sequential changes</w:t>
      </w:r>
      <w:r w:rsidR="00EA7B95">
        <w:rPr>
          <w:rFonts w:ascii="Times New Roman" w:eastAsia="바탕" w:hAnsi="바탕"/>
          <w:sz w:val="24"/>
          <w:szCs w:val="24"/>
        </w:rPr>
        <w:t xml:space="preserve"> of airway dimensions after</w:t>
      </w:r>
      <w:r w:rsidR="00EA7B95">
        <w:rPr>
          <w:rFonts w:ascii="Times New Roman" w:eastAsia="바탕" w:hAnsi="바탕" w:hint="eastAsia"/>
          <w:sz w:val="24"/>
          <w:szCs w:val="24"/>
        </w:rPr>
        <w:t xml:space="preserve"> mandibular setback surgery</w:t>
      </w:r>
      <w:r w:rsidR="004278B8" w:rsidRPr="00D22FC1">
        <w:rPr>
          <w:rFonts w:ascii="Times New Roman" w:eastAsia="바탕" w:hAnsi="바탕"/>
          <w:sz w:val="24"/>
          <w:szCs w:val="24"/>
        </w:rPr>
        <w:t xml:space="preserve"> were correlated to postsurg</w:t>
      </w:r>
      <w:r w:rsidR="005A5820" w:rsidRPr="00D22FC1">
        <w:rPr>
          <w:rFonts w:ascii="Times New Roman" w:eastAsia="바탕" w:hAnsi="바탕"/>
          <w:sz w:val="24"/>
          <w:szCs w:val="24"/>
        </w:rPr>
        <w:t xml:space="preserve">ical stability during </w:t>
      </w:r>
      <w:r w:rsidR="005A5820" w:rsidRPr="00D22FC1">
        <w:rPr>
          <w:rFonts w:ascii="Times New Roman" w:eastAsia="바탕" w:hAnsi="바탕" w:hint="eastAsia"/>
          <w:sz w:val="24"/>
          <w:szCs w:val="24"/>
        </w:rPr>
        <w:t>1-year</w:t>
      </w:r>
      <w:r w:rsidR="004278B8" w:rsidRPr="00D22FC1">
        <w:rPr>
          <w:rFonts w:ascii="Times New Roman" w:eastAsia="바탕" w:hAnsi="바탕"/>
          <w:sz w:val="24"/>
          <w:szCs w:val="24"/>
        </w:rPr>
        <w:t xml:space="preserve"> follow up.</w:t>
      </w:r>
    </w:p>
    <w:p w:rsidR="004278B8" w:rsidRPr="00D22FC1" w:rsidRDefault="004278B8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17A6B" w:rsidRPr="00D22FC1" w:rsidRDefault="00917A6B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027B2" w:rsidRDefault="008027B2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E2493D" w:rsidRDefault="00E2493D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E2493D" w:rsidRDefault="00E2493D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E2493D" w:rsidRPr="00D22FC1" w:rsidRDefault="00E2493D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027B2" w:rsidRPr="00D22FC1" w:rsidRDefault="008027B2" w:rsidP="004278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ED1792" w:rsidRPr="00F071BD" w:rsidRDefault="00F071BD" w:rsidP="00622B24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  <w:proofErr w:type="spellStart"/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lastRenderedPageBreak/>
        <w:t>골격성</w:t>
      </w:r>
      <w:proofErr w:type="spellEnd"/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3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급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부정교합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환자에서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proofErr w:type="spellStart"/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하악골후퇴수술</w:t>
      </w:r>
      <w:proofErr w:type="spellEnd"/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후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나타나는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기도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변화와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proofErr w:type="spellStart"/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술후</w:t>
      </w:r>
      <w:proofErr w:type="spellEnd"/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안정성과의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 xml:space="preserve"> </w:t>
      </w:r>
      <w:r w:rsidRPr="00F071BD">
        <w:rPr>
          <w:rFonts w:ascii="Times New Roman" w:eastAsia="HY견명조" w:hAnsi="Times New Roman" w:cs="Times New Roman"/>
          <w:bCs/>
          <w:kern w:val="0"/>
          <w:sz w:val="32"/>
          <w:szCs w:val="32"/>
        </w:rPr>
        <w:t>상관성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 w:val="28"/>
          <w:szCs w:val="20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  <w:r w:rsidRPr="00D22FC1">
        <w:rPr>
          <w:rFonts w:ascii="Times New Roman" w:eastAsia="바탕" w:hAnsi="바탕" w:cs="Times New Roman" w:hint="eastAsia"/>
          <w:kern w:val="0"/>
          <w:sz w:val="32"/>
          <w:szCs w:val="32"/>
        </w:rPr>
        <w:t>김현민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  <w:r w:rsidRPr="00D22FC1">
        <w:rPr>
          <w:rFonts w:ascii="Times New Roman" w:eastAsia="바탕" w:hAnsi="Times New Roman" w:cs="Times New Roman"/>
          <w:kern w:val="0"/>
          <w:sz w:val="22"/>
        </w:rPr>
        <w:t>전남대학교대학원치의학과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  <w:r w:rsidRPr="00D22FC1">
        <w:rPr>
          <w:rFonts w:ascii="Times New Roman" w:eastAsia="바탕" w:hAnsi="Times New Roman" w:cs="Times New Roman"/>
          <w:kern w:val="0"/>
          <w:sz w:val="22"/>
        </w:rPr>
        <w:t>(</w:t>
      </w:r>
      <w:r w:rsidR="007820E3" w:rsidRPr="00D22FC1">
        <w:rPr>
          <w:rFonts w:ascii="Times New Roman" w:eastAsia="바탕" w:hAnsi="Times New Roman" w:cs="Times New Roman" w:hint="eastAsia"/>
          <w:kern w:val="0"/>
          <w:sz w:val="22"/>
        </w:rPr>
        <w:t>지도교수</w:t>
      </w:r>
      <w:r w:rsidR="007820E3" w:rsidRPr="00D22FC1">
        <w:rPr>
          <w:rFonts w:ascii="Times New Roman" w:eastAsia="바탕" w:hAnsi="Times New Roman" w:cs="Times New Roman"/>
          <w:kern w:val="0"/>
          <w:sz w:val="22"/>
        </w:rPr>
        <w:t>:</w:t>
      </w:r>
      <w:r w:rsidRPr="00D22FC1">
        <w:rPr>
          <w:rFonts w:ascii="Times New Roman" w:eastAsia="바탕" w:hAnsi="Times New Roman" w:cs="Times New Roman"/>
          <w:kern w:val="0"/>
          <w:sz w:val="22"/>
        </w:rPr>
        <w:t xml:space="preserve"> </w:t>
      </w:r>
      <w:r w:rsidRPr="00D22FC1">
        <w:rPr>
          <w:rFonts w:ascii="Times New Roman" w:eastAsia="바탕" w:hAnsi="Times New Roman" w:cs="Times New Roman" w:hint="eastAsia"/>
          <w:kern w:val="0"/>
          <w:sz w:val="22"/>
        </w:rPr>
        <w:t>이경민</w:t>
      </w:r>
      <w:r w:rsidRPr="00D22FC1">
        <w:rPr>
          <w:rFonts w:ascii="Times New Roman" w:eastAsia="바탕" w:hAnsi="Times New Roman" w:cs="Times New Roman"/>
          <w:kern w:val="0"/>
          <w:sz w:val="22"/>
        </w:rPr>
        <w:t>)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Times New Roman" w:eastAsia="바탕" w:hAnsi="Times New Roman" w:cs="Times New Roman"/>
          <w:kern w:val="0"/>
          <w:sz w:val="22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Times New Roman" w:eastAsia="바탕" w:hAnsi="Times New Roman" w:cs="Times New Roman"/>
          <w:kern w:val="0"/>
          <w:sz w:val="22"/>
        </w:rPr>
      </w:pPr>
      <w:r w:rsidRPr="00D22FC1">
        <w:rPr>
          <w:rFonts w:ascii="Times New Roman" w:eastAsia="바탕" w:hAnsi="Times New Roman" w:cs="Times New Roman"/>
          <w:kern w:val="0"/>
          <w:sz w:val="22"/>
        </w:rPr>
        <w:t>(</w:t>
      </w:r>
      <w:r w:rsidRPr="00D22FC1">
        <w:rPr>
          <w:rFonts w:ascii="Times New Roman" w:eastAsia="바탕" w:hAnsi="Times New Roman" w:cs="Times New Roman"/>
          <w:kern w:val="0"/>
          <w:sz w:val="22"/>
        </w:rPr>
        <w:t>국문초록</w:t>
      </w:r>
      <w:r w:rsidRPr="00D22FC1">
        <w:rPr>
          <w:rFonts w:ascii="Times New Roman" w:eastAsia="바탕" w:hAnsi="Times New Roman" w:cs="Times New Roman"/>
          <w:kern w:val="0"/>
          <w:sz w:val="22"/>
        </w:rPr>
        <w:t>)</w:t>
      </w:r>
    </w:p>
    <w:p w:rsidR="00ED1792" w:rsidRPr="00D22FC1" w:rsidRDefault="00DF08DD" w:rsidP="00A73F8C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Cs w:val="20"/>
        </w:rPr>
      </w:pPr>
      <w:r w:rsidRPr="00D22FC1">
        <w:rPr>
          <w:rFonts w:ascii="바탕" w:eastAsia="바탕" w:hAnsi="바탕" w:cs="굴림" w:hint="eastAsia"/>
          <w:kern w:val="0"/>
          <w:sz w:val="22"/>
        </w:rPr>
        <w:t>하악</w:t>
      </w:r>
      <w:r w:rsidR="00F2362B" w:rsidRPr="00D22FC1">
        <w:rPr>
          <w:rFonts w:ascii="바탕" w:eastAsia="바탕" w:hAnsi="바탕" w:cs="굴림" w:hint="eastAsia"/>
          <w:kern w:val="0"/>
          <w:sz w:val="22"/>
        </w:rPr>
        <w:t>골</w:t>
      </w:r>
      <w:r w:rsidRPr="00D22FC1">
        <w:rPr>
          <w:rFonts w:ascii="바탕" w:eastAsia="바탕" w:hAnsi="바탕" w:cs="굴림" w:hint="eastAsia"/>
          <w:kern w:val="0"/>
          <w:sz w:val="22"/>
        </w:rPr>
        <w:t xml:space="preserve">후퇴술을 받은 </w:t>
      </w:r>
      <w:r w:rsidR="00D22FC1">
        <w:rPr>
          <w:rFonts w:ascii="바탕" w:eastAsia="바탕" w:hAnsi="바탕" w:cs="굴림" w:hint="eastAsia"/>
          <w:kern w:val="0"/>
          <w:sz w:val="22"/>
        </w:rPr>
        <w:t>악교정수술환자에서</w:t>
      </w:r>
      <w:r w:rsidRPr="00D22FC1">
        <w:rPr>
          <w:rFonts w:ascii="바탕" w:eastAsia="바탕" w:hAnsi="바탕" w:cs="굴림" w:hint="eastAsia"/>
          <w:kern w:val="0"/>
          <w:sz w:val="22"/>
        </w:rPr>
        <w:t xml:space="preserve"> 기도 공간이 감소한다고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>알려져 있다</w:t>
      </w:r>
      <w:r w:rsidRPr="00D22FC1">
        <w:rPr>
          <w:rFonts w:ascii="바탕" w:eastAsia="바탕" w:hAnsi="바탕" w:cs="굴림" w:hint="eastAsia"/>
          <w:kern w:val="0"/>
          <w:sz w:val="22"/>
        </w:rPr>
        <w:t xml:space="preserve">. </w:t>
      </w:r>
      <w:r w:rsidR="00D22FC1">
        <w:rPr>
          <w:rFonts w:ascii="바탕" w:eastAsia="바탕" w:hAnsi="바탕" w:cs="굴림" w:hint="eastAsia"/>
          <w:kern w:val="0"/>
          <w:sz w:val="22"/>
        </w:rPr>
        <w:t xml:space="preserve">그러나 </w:t>
      </w:r>
      <w:r w:rsidRPr="00D22FC1">
        <w:rPr>
          <w:rFonts w:ascii="바탕" w:eastAsia="바탕" w:hAnsi="바탕" w:cs="굴림" w:hint="eastAsia"/>
          <w:kern w:val="0"/>
          <w:sz w:val="22"/>
        </w:rPr>
        <w:t>술 후 경과관찰 기간 동안 기도 공간의 순차적인 변화에 대해서는 논란이 계속되고 있다.</w:t>
      </w:r>
      <w:r w:rsidR="00F2362B" w:rsidRPr="00D22FC1">
        <w:rPr>
          <w:rFonts w:ascii="바탕" w:eastAsia="바탕" w:hAnsi="바탕" w:cs="굴림" w:hint="eastAsia"/>
          <w:kern w:val="0"/>
          <w:sz w:val="22"/>
        </w:rPr>
        <w:t xml:space="preserve"> 하악골후퇴술을 받은 골격성 3급 부정교합</w:t>
      </w:r>
      <w:r w:rsidR="008D6B3E" w:rsidRPr="00D22FC1">
        <w:rPr>
          <w:rFonts w:ascii="바탕" w:eastAsia="바탕" w:hAnsi="바탕" w:cs="굴림" w:hint="eastAsia"/>
          <w:kern w:val="0"/>
          <w:sz w:val="22"/>
        </w:rPr>
        <w:t xml:space="preserve"> 환자를</w:t>
      </w:r>
      <w:r w:rsidR="00F2362B" w:rsidRPr="00D22FC1">
        <w:rPr>
          <w:rFonts w:ascii="바탕" w:eastAsia="바탕" w:hAnsi="바탕" w:cs="굴림" w:hint="eastAsia"/>
          <w:kern w:val="0"/>
          <w:sz w:val="22"/>
        </w:rPr>
        <w:t xml:space="preserve"> 대상으로 이들의 콘빔 CT 영상을 이용하여 </w:t>
      </w:r>
      <w:r w:rsidR="00CA0803" w:rsidRPr="00D22FC1">
        <w:rPr>
          <w:rFonts w:ascii="바탕" w:eastAsia="바탕" w:hAnsi="바탕" w:cs="굴림"/>
          <w:kern w:val="0"/>
          <w:sz w:val="22"/>
        </w:rPr>
        <w:t>기도</w:t>
      </w:r>
      <w:r w:rsidR="00CA0803" w:rsidRPr="00D22FC1">
        <w:rPr>
          <w:rFonts w:ascii="바탕" w:eastAsia="바탕" w:hAnsi="바탕" w:cs="굴림" w:hint="eastAsia"/>
          <w:kern w:val="0"/>
          <w:sz w:val="22"/>
        </w:rPr>
        <w:t xml:space="preserve"> 공간의 변화를 분석했다. </w:t>
      </w:r>
      <w:r w:rsidR="00463D48" w:rsidRPr="00D22FC1">
        <w:rPr>
          <w:rFonts w:ascii="바탕" w:eastAsia="바탕" w:hAnsi="바탕" w:cs="굴림" w:hint="eastAsia"/>
          <w:kern w:val="0"/>
          <w:sz w:val="22"/>
        </w:rPr>
        <w:t xml:space="preserve">수술 전 (T0), </w:t>
      </w:r>
      <w:r w:rsidR="00463D48" w:rsidRPr="00D22FC1">
        <w:rPr>
          <w:rFonts w:ascii="바탕" w:eastAsia="바탕" w:hAnsi="바탕" w:cs="굴림"/>
          <w:kern w:val="0"/>
          <w:sz w:val="22"/>
        </w:rPr>
        <w:t>수술</w:t>
      </w:r>
      <w:r w:rsidR="00463D48" w:rsidRPr="00D22FC1">
        <w:rPr>
          <w:rFonts w:ascii="바탕" w:eastAsia="바탕" w:hAnsi="바탕" w:cs="굴림" w:hint="eastAsia"/>
          <w:kern w:val="0"/>
          <w:sz w:val="22"/>
        </w:rPr>
        <w:t xml:space="preserve"> 직후(</w:t>
      </w:r>
      <w:r w:rsidR="003D61D3" w:rsidRPr="00D22FC1">
        <w:rPr>
          <w:rFonts w:ascii="바탕" w:eastAsia="바탕" w:hAnsi="바탕" w:cs="굴림" w:hint="eastAsia"/>
          <w:kern w:val="0"/>
          <w:sz w:val="22"/>
        </w:rPr>
        <w:t>T1), short-term 경과 관찰 (T2</w:t>
      </w:r>
      <w:r w:rsidR="008D6B3E" w:rsidRPr="00D22FC1">
        <w:rPr>
          <w:rFonts w:ascii="바탕" w:eastAsia="바탕" w:hAnsi="바탕" w:cs="굴림"/>
          <w:kern w:val="0"/>
          <w:sz w:val="22"/>
        </w:rPr>
        <w:t>;11.8±</w:t>
      </w:r>
      <w:r w:rsidR="003D61D3" w:rsidRPr="00D22FC1">
        <w:rPr>
          <w:rFonts w:ascii="바탕" w:eastAsia="바탕" w:hAnsi="바탕" w:cs="굴림"/>
          <w:kern w:val="0"/>
          <w:sz w:val="22"/>
        </w:rPr>
        <w:t>5.1 months</w:t>
      </w:r>
      <w:r w:rsidR="003D61D3" w:rsidRPr="00D22FC1">
        <w:rPr>
          <w:rFonts w:ascii="바탕" w:eastAsia="바탕" w:hAnsi="바탕" w:cs="굴림" w:hint="eastAsia"/>
          <w:kern w:val="0"/>
          <w:sz w:val="22"/>
        </w:rPr>
        <w:t>), long-term 경과 관찰 (</w:t>
      </w:r>
      <w:r w:rsidR="008D6B3E" w:rsidRPr="00D22FC1">
        <w:rPr>
          <w:rFonts w:ascii="바탕" w:eastAsia="바탕" w:hAnsi="바탕" w:cs="굴림"/>
          <w:kern w:val="0"/>
          <w:sz w:val="22"/>
        </w:rPr>
        <w:t>T3;</w:t>
      </w:r>
      <w:r w:rsidR="003D61D3" w:rsidRPr="00D22FC1">
        <w:rPr>
          <w:rFonts w:ascii="바탕" w:eastAsia="바탕" w:hAnsi="바탕" w:cs="굴림"/>
          <w:kern w:val="0"/>
          <w:sz w:val="22"/>
        </w:rPr>
        <w:t>43.0 ± 13.1 months)</w:t>
      </w:r>
      <w:r w:rsidR="002D0426" w:rsidRPr="00D22FC1">
        <w:rPr>
          <w:rFonts w:ascii="바탕" w:eastAsia="바탕" w:hAnsi="바탕" w:cs="굴림" w:hint="eastAsia"/>
          <w:kern w:val="0"/>
          <w:sz w:val="22"/>
        </w:rPr>
        <w:t xml:space="preserve"> 콘빔 CT 영상이 있는 </w:t>
      </w:r>
      <w:r w:rsidR="008D6B3E" w:rsidRPr="00D22FC1">
        <w:rPr>
          <w:rFonts w:ascii="바탕" w:eastAsia="바탕" w:hAnsi="바탕" w:cs="굴림"/>
          <w:kern w:val="0"/>
          <w:sz w:val="22"/>
        </w:rPr>
        <w:t>환자 18명을</w:t>
      </w:r>
      <w:r w:rsidR="002D0426" w:rsidRPr="00D22FC1">
        <w:rPr>
          <w:rFonts w:ascii="바탕" w:eastAsia="바탕" w:hAnsi="바탕" w:cs="굴림" w:hint="eastAsia"/>
          <w:kern w:val="0"/>
          <w:sz w:val="22"/>
        </w:rPr>
        <w:t xml:space="preserve"> 대상으로 </w:t>
      </w:r>
      <w:r w:rsidR="008D6B3E" w:rsidRPr="00D22FC1">
        <w:rPr>
          <w:rFonts w:ascii="바탕" w:eastAsia="바탕" w:hAnsi="바탕" w:cs="굴림" w:hint="eastAsia"/>
          <w:kern w:val="0"/>
          <w:sz w:val="22"/>
        </w:rPr>
        <w:t>연구를 시행하였다</w:t>
      </w:r>
      <w:r w:rsidR="002D0426" w:rsidRPr="00D22FC1">
        <w:rPr>
          <w:rFonts w:ascii="바탕" w:eastAsia="바탕" w:hAnsi="바탕" w:cs="굴림" w:hint="eastAsia"/>
          <w:kern w:val="0"/>
          <w:sz w:val="22"/>
        </w:rPr>
        <w:t xml:space="preserve">. </w:t>
      </w:r>
      <w:r w:rsidR="00A73F8C" w:rsidRPr="00D22FC1">
        <w:rPr>
          <w:rFonts w:ascii="바탕" w:eastAsia="바탕" w:hAnsi="바탕" w:cs="굴림"/>
          <w:kern w:val="0"/>
          <w:sz w:val="22"/>
        </w:rPr>
        <w:t>기도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부피, 최소 단면적, </w:t>
      </w:r>
      <w:r w:rsidR="00A73F8C" w:rsidRPr="00D22FC1">
        <w:rPr>
          <w:rFonts w:ascii="바탕" w:eastAsia="바탕" w:hAnsi="바탕" w:cs="굴림"/>
          <w:kern w:val="0"/>
          <w:sz w:val="22"/>
        </w:rPr>
        <w:t>선형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거리와 </w:t>
      </w:r>
      <w:r w:rsidR="00A73F8C" w:rsidRPr="00D22FC1">
        <w:rPr>
          <w:rFonts w:ascii="바탕" w:eastAsia="바탕" w:hAnsi="바탕" w:cs="굴림"/>
          <w:kern w:val="0"/>
          <w:sz w:val="22"/>
        </w:rPr>
        <w:t>수술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후 하악골 전방이동량을 측정하였다. </w:t>
      </w:r>
      <w:proofErr w:type="spellStart"/>
      <w:r w:rsidR="00A73F8C" w:rsidRPr="00D22FC1">
        <w:rPr>
          <w:rFonts w:ascii="바탕" w:eastAsia="바탕" w:hAnsi="바탕" w:cs="굴림" w:hint="eastAsia"/>
          <w:kern w:val="0"/>
          <w:sz w:val="22"/>
        </w:rPr>
        <w:t>하악골</w:t>
      </w:r>
      <w:proofErr w:type="spellEnd"/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A73F8C" w:rsidRPr="00D22FC1">
        <w:rPr>
          <w:rFonts w:ascii="바탕" w:eastAsia="바탕" w:hAnsi="바탕" w:cs="굴림" w:hint="eastAsia"/>
          <w:kern w:val="0"/>
          <w:sz w:val="22"/>
        </w:rPr>
        <w:t>전방이동량을</w:t>
      </w:r>
      <w:proofErr w:type="spellEnd"/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측정하기 위해 Point B, </w:t>
      </w:r>
      <w:proofErr w:type="spellStart"/>
      <w:r w:rsidR="00A73F8C" w:rsidRPr="00D22FC1">
        <w:rPr>
          <w:rFonts w:ascii="바탕" w:eastAsia="바탕" w:hAnsi="바탕" w:cs="굴림" w:hint="eastAsia"/>
          <w:kern w:val="0"/>
          <w:sz w:val="22"/>
        </w:rPr>
        <w:t>pogonion</w:t>
      </w:r>
      <w:proofErr w:type="spellEnd"/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, </w:t>
      </w:r>
      <w:proofErr w:type="spellStart"/>
      <w:r w:rsidR="00A73F8C" w:rsidRPr="00D22FC1">
        <w:rPr>
          <w:rFonts w:ascii="바탕" w:eastAsia="바탕" w:hAnsi="바탕" w:cs="굴림" w:hint="eastAsia"/>
          <w:kern w:val="0"/>
          <w:sz w:val="22"/>
        </w:rPr>
        <w:t>menton</w:t>
      </w:r>
      <w:proofErr w:type="spellEnd"/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point</w:t>
      </w:r>
      <w:r w:rsidR="00543DD9">
        <w:rPr>
          <w:rFonts w:ascii="바탕" w:eastAsia="바탕" w:hAnsi="바탕" w:cs="굴림" w:hint="eastAsia"/>
          <w:kern w:val="0"/>
          <w:sz w:val="22"/>
        </w:rPr>
        <w:t xml:space="preserve">의 </w:t>
      </w:r>
      <w:r w:rsidR="009E7A20">
        <w:rPr>
          <w:rFonts w:ascii="바탕" w:eastAsia="바탕" w:hAnsi="바탕" w:cs="굴림" w:hint="eastAsia"/>
          <w:kern w:val="0"/>
          <w:sz w:val="22"/>
        </w:rPr>
        <w:t>X</w:t>
      </w:r>
      <w:r w:rsidR="009E7A20">
        <w:rPr>
          <w:rFonts w:ascii="바탕" w:eastAsia="바탕" w:hAnsi="바탕" w:cs="굴림"/>
          <w:kern w:val="0"/>
          <w:sz w:val="22"/>
        </w:rPr>
        <w:t>-</w:t>
      </w:r>
      <w:r w:rsidR="009E7A20">
        <w:rPr>
          <w:rFonts w:ascii="바탕" w:eastAsia="바탕" w:hAnsi="바탕" w:cs="굴림" w:hint="eastAsia"/>
          <w:kern w:val="0"/>
          <w:sz w:val="22"/>
        </w:rPr>
        <w:t>Y</w:t>
      </w:r>
      <w:r w:rsidR="00543DD9">
        <w:rPr>
          <w:rFonts w:ascii="바탕" w:eastAsia="바탕" w:hAnsi="바탕" w:cs="굴림"/>
          <w:kern w:val="0"/>
          <w:sz w:val="22"/>
        </w:rPr>
        <w:t xml:space="preserve"> </w:t>
      </w:r>
      <w:r w:rsidR="00543DD9">
        <w:rPr>
          <w:rFonts w:ascii="바탕" w:eastAsia="바탕" w:hAnsi="바탕" w:cs="굴림" w:hint="eastAsia"/>
          <w:kern w:val="0"/>
          <w:sz w:val="22"/>
        </w:rPr>
        <w:t>좌표 값을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 이용하였다. 수술</w:t>
      </w:r>
      <w:r w:rsidR="009E7A20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>후에</w:t>
      </w:r>
      <w:r w:rsidR="00A73F8C" w:rsidRPr="00D22FC1">
        <w:rPr>
          <w:rFonts w:ascii="바탕" w:eastAsia="바탕" w:hAnsi="바탕" w:cs="굴림"/>
          <w:kern w:val="0"/>
          <w:sz w:val="22"/>
        </w:rPr>
        <w:t xml:space="preserve"> 나타</w:t>
      </w:r>
      <w:r w:rsidR="008D6B3E" w:rsidRPr="00D22FC1">
        <w:rPr>
          <w:rFonts w:ascii="바탕" w:eastAsia="바탕" w:hAnsi="바탕" w:cs="굴림" w:hint="eastAsia"/>
          <w:kern w:val="0"/>
          <w:sz w:val="22"/>
        </w:rPr>
        <w:t>나</w:t>
      </w:r>
      <w:r w:rsidR="00A73F8C" w:rsidRPr="00D22FC1">
        <w:rPr>
          <w:rFonts w:ascii="바탕" w:eastAsia="바탕" w:hAnsi="바탕" w:cs="굴림"/>
          <w:kern w:val="0"/>
          <w:sz w:val="22"/>
        </w:rPr>
        <w:t>는 기도변화양상이 각 시점에서 어떠한지 repeated measures ANOVA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>와 Friedman test</w:t>
      </w:r>
      <w:r w:rsidR="00A73F8C" w:rsidRPr="00D22FC1">
        <w:rPr>
          <w:rFonts w:ascii="바탕" w:eastAsia="바탕" w:hAnsi="바탕" w:cs="굴림"/>
          <w:kern w:val="0"/>
          <w:sz w:val="22"/>
        </w:rPr>
        <w:t xml:space="preserve"> 이용하여 통계적으로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 xml:space="preserve">비교 </w:t>
      </w:r>
      <w:r w:rsidR="00337B1F">
        <w:rPr>
          <w:rFonts w:ascii="바탕" w:eastAsia="바탕" w:hAnsi="바탕" w:cs="굴림" w:hint="eastAsia"/>
          <w:kern w:val="0"/>
          <w:sz w:val="22"/>
        </w:rPr>
        <w:t>분석했다</w:t>
      </w:r>
      <w:r w:rsidR="00A73F8C" w:rsidRPr="00D22FC1">
        <w:rPr>
          <w:rFonts w:ascii="바탕" w:eastAsia="바탕" w:hAnsi="바탕" w:cs="굴림"/>
          <w:kern w:val="0"/>
          <w:sz w:val="22"/>
        </w:rPr>
        <w:t xml:space="preserve">. 또한 이러한 변화양상이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>술 후</w:t>
      </w:r>
      <w:r w:rsidR="00A73F8C" w:rsidRPr="00D22FC1">
        <w:rPr>
          <w:rFonts w:ascii="바탕" w:eastAsia="바탕" w:hAnsi="바탕" w:cs="굴림"/>
          <w:kern w:val="0"/>
          <w:sz w:val="22"/>
        </w:rPr>
        <w:t xml:space="preserve"> 악골의 안정성과는 어떠한 상관관계가 있는지 pearson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>, spearman</w:t>
      </w:r>
      <w:r w:rsidR="00A73F8C" w:rsidRPr="00D22FC1">
        <w:rPr>
          <w:rFonts w:ascii="바탕" w:eastAsia="바탕" w:hAnsi="바탕" w:cs="굴림"/>
          <w:kern w:val="0"/>
          <w:sz w:val="22"/>
        </w:rPr>
        <w:t xml:space="preserve"> 상관분석을 사용하여 분석</w:t>
      </w:r>
      <w:r w:rsidR="00A73F8C" w:rsidRPr="00D22FC1">
        <w:rPr>
          <w:rFonts w:ascii="바탕" w:eastAsia="바탕" w:hAnsi="바탕" w:cs="굴림" w:hint="eastAsia"/>
          <w:kern w:val="0"/>
          <w:sz w:val="22"/>
        </w:rPr>
        <w:t xml:space="preserve">하였으며 결과는 다음과 같다. 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 w:val="22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Cs w:val="20"/>
        </w:rPr>
      </w:pPr>
      <w:r w:rsidRPr="00D22FC1">
        <w:rPr>
          <w:rFonts w:ascii="바탕" w:eastAsia="바탕" w:hAnsi="바탕" w:cs="굴림" w:hint="eastAsia"/>
          <w:kern w:val="0"/>
          <w:sz w:val="22"/>
        </w:rPr>
        <w:t xml:space="preserve">1. </w:t>
      </w:r>
      <w:r w:rsidR="00DF2EAE" w:rsidRPr="00D22FC1">
        <w:rPr>
          <w:rFonts w:ascii="바탕" w:eastAsia="바탕" w:hAnsi="바탕" w:cs="굴림" w:hint="eastAsia"/>
          <w:kern w:val="0"/>
          <w:sz w:val="22"/>
        </w:rPr>
        <w:t xml:space="preserve">하악골후퇴술 후 기도 면적은 감소했다. 단기간 경과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>관찰 시</w:t>
      </w:r>
      <w:r w:rsidR="00DF2EAE" w:rsidRPr="00D22FC1">
        <w:rPr>
          <w:rFonts w:ascii="바탕" w:eastAsia="바탕" w:hAnsi="바탕" w:cs="굴림" w:hint="eastAsia"/>
          <w:kern w:val="0"/>
          <w:sz w:val="22"/>
        </w:rPr>
        <w:t xml:space="preserve"> 기도 공간은 부분적으로 수술 전 값으로 회복하는 양상을 보였다. 그러나 hypopharyngeal airway 외에는 장기간 경과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>관찰 시에도</w:t>
      </w:r>
      <w:r w:rsidR="00DF2EAE" w:rsidRPr="00D22FC1">
        <w:rPr>
          <w:rFonts w:ascii="바탕" w:eastAsia="바탕" w:hAnsi="바탕" w:cs="굴림" w:hint="eastAsia"/>
          <w:kern w:val="0"/>
          <w:sz w:val="22"/>
        </w:rPr>
        <w:t xml:space="preserve"> 수술 전 값으로 완전히 회복하지 못했다.  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Cs w:val="20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Cs w:val="20"/>
        </w:rPr>
      </w:pPr>
      <w:r w:rsidRPr="00D22FC1">
        <w:rPr>
          <w:rFonts w:ascii="바탕" w:eastAsia="바탕" w:hAnsi="바탕" w:cs="굴림" w:hint="eastAsia"/>
          <w:kern w:val="0"/>
          <w:sz w:val="22"/>
        </w:rPr>
        <w:t xml:space="preserve">2. </w:t>
      </w:r>
      <w:r w:rsidR="006A22D3" w:rsidRPr="00D22FC1">
        <w:rPr>
          <w:rFonts w:ascii="바탕" w:eastAsia="바탕" w:hAnsi="바탕" w:cs="굴림" w:hint="eastAsia"/>
          <w:kern w:val="0"/>
          <w:sz w:val="22"/>
        </w:rPr>
        <w:t>Point B, pogonion, menton point를</w:t>
      </w:r>
      <w:r w:rsidR="007B6478" w:rsidRPr="00D22FC1">
        <w:rPr>
          <w:rFonts w:ascii="바탕" w:eastAsia="바탕" w:hAnsi="바탕" w:cs="굴림" w:hint="eastAsia"/>
          <w:kern w:val="0"/>
          <w:sz w:val="22"/>
        </w:rPr>
        <w:t xml:space="preserve"> 이용한 combined measurement 평가 결과 악교정 수술 4년 후 총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>술 후</w:t>
      </w:r>
      <w:r w:rsidR="007B6478" w:rsidRPr="00D22FC1">
        <w:rPr>
          <w:rFonts w:ascii="바탕" w:eastAsia="바탕" w:hAnsi="바탕" w:cs="굴림" w:hint="eastAsia"/>
          <w:kern w:val="0"/>
          <w:sz w:val="22"/>
        </w:rPr>
        <w:t xml:space="preserve"> 변화는 1.8 mm 였다. </w:t>
      </w:r>
      <w:r w:rsidR="00CD4AA3" w:rsidRPr="00D22FC1">
        <w:rPr>
          <w:rFonts w:ascii="바탕" w:eastAsia="바탕" w:hAnsi="바탕" w:cs="굴림" w:hint="eastAsia"/>
          <w:kern w:val="0"/>
          <w:sz w:val="22"/>
        </w:rPr>
        <w:t xml:space="preserve">총 </w:t>
      </w:r>
      <w:r w:rsidR="00D265F0" w:rsidRPr="00D22FC1">
        <w:rPr>
          <w:rFonts w:ascii="바탕" w:eastAsia="바탕" w:hAnsi="바탕" w:cs="굴림" w:hint="eastAsia"/>
          <w:kern w:val="0"/>
          <w:sz w:val="22"/>
        </w:rPr>
        <w:t>술 후</w:t>
      </w:r>
      <w:r w:rsidR="00CD4AA3" w:rsidRPr="00D22FC1">
        <w:rPr>
          <w:rFonts w:ascii="바탕" w:eastAsia="바탕" w:hAnsi="바탕" w:cs="굴림" w:hint="eastAsia"/>
          <w:kern w:val="0"/>
          <w:sz w:val="22"/>
        </w:rPr>
        <w:t xml:space="preserve"> 변화의 70.2%가 악교정</w:t>
      </w:r>
      <w:r w:rsidR="00CD4AA3" w:rsidRPr="00D22FC1">
        <w:rPr>
          <w:rFonts w:ascii="바탕" w:eastAsia="바탕" w:hAnsi="바탕" w:cs="굴림"/>
          <w:kern w:val="0"/>
          <w:sz w:val="22"/>
        </w:rPr>
        <w:t xml:space="preserve"> 수술 1년 </w:t>
      </w:r>
      <w:r w:rsidR="00DF08DD" w:rsidRPr="00D22FC1">
        <w:rPr>
          <w:rFonts w:ascii="바탕" w:eastAsia="바탕" w:hAnsi="바탕" w:cs="굴림" w:hint="eastAsia"/>
          <w:kern w:val="0"/>
          <w:sz w:val="22"/>
        </w:rPr>
        <w:t xml:space="preserve">후 </w:t>
      </w:r>
      <w:r w:rsidR="00CD4AA3" w:rsidRPr="00D22FC1">
        <w:rPr>
          <w:rFonts w:ascii="바탕" w:eastAsia="바탕" w:hAnsi="바탕" w:cs="굴림"/>
          <w:kern w:val="0"/>
          <w:sz w:val="22"/>
        </w:rPr>
        <w:t>경과 관찰 동안</w:t>
      </w:r>
      <w:r w:rsidR="00CD4AA3" w:rsidRPr="00D22FC1">
        <w:rPr>
          <w:rFonts w:ascii="바탕" w:eastAsia="바탕" w:hAnsi="바탕" w:cs="굴림" w:hint="eastAsia"/>
          <w:kern w:val="0"/>
          <w:sz w:val="22"/>
        </w:rPr>
        <w:t xml:space="preserve"> 나타났다. </w:t>
      </w: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Cs w:val="20"/>
        </w:rPr>
      </w:pPr>
    </w:p>
    <w:p w:rsidR="00ED1792" w:rsidRPr="00D22FC1" w:rsidRDefault="00ED1792" w:rsidP="00ED1792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kern w:val="0"/>
          <w:szCs w:val="20"/>
        </w:rPr>
      </w:pPr>
      <w:r w:rsidRPr="00D22FC1">
        <w:rPr>
          <w:rFonts w:ascii="바탕" w:eastAsia="바탕" w:hAnsi="바탕" w:cs="굴림" w:hint="eastAsia"/>
          <w:kern w:val="0"/>
          <w:sz w:val="22"/>
        </w:rPr>
        <w:t xml:space="preserve">3. </w:t>
      </w:r>
      <w:r w:rsidR="00A63BE2">
        <w:rPr>
          <w:rFonts w:ascii="바탕" w:eastAsia="바탕" w:hAnsi="바탕" w:cs="굴림" w:hint="eastAsia"/>
          <w:kern w:val="0"/>
          <w:sz w:val="22"/>
        </w:rPr>
        <w:t>기도공간의 변화가 하악골 수술 후 안정성에 영향을 줄 수 있는 요인으로 생각할 수 있다.</w:t>
      </w:r>
    </w:p>
    <w:p w:rsidR="00ED1792" w:rsidRPr="00D22FC1" w:rsidRDefault="00ED1792" w:rsidP="00487D5E">
      <w:pPr>
        <w:widowControl/>
        <w:spacing w:after="0"/>
        <w:rPr>
          <w:rFonts w:ascii="Times New Roman" w:eastAsia="바탕" w:hAnsi="Times New Roman" w:cs="Times New Roman"/>
          <w:kern w:val="0"/>
          <w:sz w:val="22"/>
        </w:rPr>
      </w:pPr>
      <w:bookmarkStart w:id="0" w:name="_GoBack"/>
      <w:bookmarkEnd w:id="0"/>
    </w:p>
    <w:sectPr w:rsidR="00ED1792" w:rsidRPr="00D22FC1" w:rsidSect="00B85506">
      <w:footerReference w:type="default" r:id="rId9"/>
      <w:foot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E3" w:rsidRDefault="007820E3">
      <w:pPr>
        <w:spacing w:after="0" w:line="240" w:lineRule="auto"/>
      </w:pPr>
      <w:r>
        <w:separator/>
      </w:r>
    </w:p>
  </w:endnote>
  <w:endnote w:type="continuationSeparator" w:id="0">
    <w:p w:rsidR="007820E3" w:rsidRDefault="0078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920040"/>
      <w:docPartObj>
        <w:docPartGallery w:val="Page Numbers (Bottom of Page)"/>
        <w:docPartUnique/>
      </w:docPartObj>
    </w:sdtPr>
    <w:sdtEndPr/>
    <w:sdtContent>
      <w:p w:rsidR="007820E3" w:rsidRDefault="007820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9D6" w:rsidRPr="00D239D6">
          <w:rPr>
            <w:noProof/>
            <w:lang w:val="ko-KR" w:eastAsia="ko-KR"/>
          </w:rPr>
          <w:t>4</w:t>
        </w:r>
        <w:r>
          <w:rPr>
            <w:noProof/>
            <w:lang w:val="ko-KR" w:eastAsia="ko-KR"/>
          </w:rPr>
          <w:fldChar w:fldCharType="end"/>
        </w:r>
      </w:p>
    </w:sdtContent>
  </w:sdt>
  <w:p w:rsidR="007820E3" w:rsidRDefault="007820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35962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820E3" w:rsidRPr="007453ED" w:rsidRDefault="007820E3">
        <w:pPr>
          <w:pStyle w:val="a3"/>
          <w:jc w:val="center"/>
          <w:rPr>
            <w:sz w:val="22"/>
          </w:rPr>
        </w:pPr>
        <w:r w:rsidRPr="007453ED">
          <w:rPr>
            <w:sz w:val="22"/>
          </w:rPr>
          <w:fldChar w:fldCharType="begin"/>
        </w:r>
        <w:r w:rsidRPr="007453ED">
          <w:rPr>
            <w:sz w:val="22"/>
          </w:rPr>
          <w:instrText>PAGE   \* MERGEFORMAT</w:instrText>
        </w:r>
        <w:r w:rsidRPr="007453ED">
          <w:rPr>
            <w:sz w:val="22"/>
          </w:rPr>
          <w:fldChar w:fldCharType="separate"/>
        </w:r>
        <w:r w:rsidRPr="00A84A33">
          <w:rPr>
            <w:noProof/>
            <w:sz w:val="22"/>
            <w:lang w:val="ko-KR" w:eastAsia="ko-KR"/>
          </w:rPr>
          <w:t>3</w:t>
        </w:r>
        <w:r w:rsidRPr="007453ED">
          <w:rPr>
            <w:sz w:val="22"/>
          </w:rPr>
          <w:fldChar w:fldCharType="end"/>
        </w:r>
      </w:p>
    </w:sdtContent>
  </w:sdt>
  <w:p w:rsidR="007820E3" w:rsidRDefault="007820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E3" w:rsidRDefault="007820E3">
      <w:pPr>
        <w:spacing w:after="0" w:line="240" w:lineRule="auto"/>
      </w:pPr>
      <w:r>
        <w:separator/>
      </w:r>
    </w:p>
  </w:footnote>
  <w:footnote w:type="continuationSeparator" w:id="0">
    <w:p w:rsidR="007820E3" w:rsidRDefault="00782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5CC"/>
    <w:multiLevelType w:val="hybridMultilevel"/>
    <w:tmpl w:val="4B1286E2"/>
    <w:lvl w:ilvl="0" w:tplc="2D6E2F5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">
    <w:nsid w:val="396F0495"/>
    <w:multiLevelType w:val="hybridMultilevel"/>
    <w:tmpl w:val="5ECC1FA0"/>
    <w:lvl w:ilvl="0" w:tplc="90C69AF0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29C0495"/>
    <w:multiLevelType w:val="hybridMultilevel"/>
    <w:tmpl w:val="0722F422"/>
    <w:lvl w:ilvl="0" w:tplc="007C0040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BEB11E5"/>
    <w:multiLevelType w:val="hybridMultilevel"/>
    <w:tmpl w:val="415E1B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BF77D51"/>
    <w:multiLevelType w:val="hybridMultilevel"/>
    <w:tmpl w:val="BF64E53E"/>
    <w:lvl w:ilvl="0" w:tplc="4E22E20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proofState w:spelling="clean" w:grammar="clean"/>
  <w:defaultTabStop w:val="800"/>
  <w:drawingGridHorizontalSpacing w:val="10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52"/>
    <w:rsid w:val="0000007E"/>
    <w:rsid w:val="0000201E"/>
    <w:rsid w:val="00011EFA"/>
    <w:rsid w:val="000133BB"/>
    <w:rsid w:val="000160BF"/>
    <w:rsid w:val="00023355"/>
    <w:rsid w:val="0002497C"/>
    <w:rsid w:val="000278B6"/>
    <w:rsid w:val="00031AEA"/>
    <w:rsid w:val="000320FF"/>
    <w:rsid w:val="0003518B"/>
    <w:rsid w:val="00035E03"/>
    <w:rsid w:val="00036A3C"/>
    <w:rsid w:val="00040D38"/>
    <w:rsid w:val="0005144A"/>
    <w:rsid w:val="000528BC"/>
    <w:rsid w:val="00055EC9"/>
    <w:rsid w:val="00055F12"/>
    <w:rsid w:val="00056207"/>
    <w:rsid w:val="00057882"/>
    <w:rsid w:val="00057BAD"/>
    <w:rsid w:val="00062465"/>
    <w:rsid w:val="0006275C"/>
    <w:rsid w:val="00070352"/>
    <w:rsid w:val="00075692"/>
    <w:rsid w:val="00076142"/>
    <w:rsid w:val="00081643"/>
    <w:rsid w:val="00081D2B"/>
    <w:rsid w:val="00081F77"/>
    <w:rsid w:val="00082E1C"/>
    <w:rsid w:val="000846DF"/>
    <w:rsid w:val="00084F91"/>
    <w:rsid w:val="000857F9"/>
    <w:rsid w:val="00087D77"/>
    <w:rsid w:val="00091861"/>
    <w:rsid w:val="0009572A"/>
    <w:rsid w:val="00096194"/>
    <w:rsid w:val="000A265D"/>
    <w:rsid w:val="000A5BC4"/>
    <w:rsid w:val="000A72B3"/>
    <w:rsid w:val="000B639D"/>
    <w:rsid w:val="000C0332"/>
    <w:rsid w:val="000C45B4"/>
    <w:rsid w:val="000C5B44"/>
    <w:rsid w:val="000C7F84"/>
    <w:rsid w:val="000D060E"/>
    <w:rsid w:val="000D09C0"/>
    <w:rsid w:val="000D7C72"/>
    <w:rsid w:val="000E2913"/>
    <w:rsid w:val="000F04CD"/>
    <w:rsid w:val="000F17AE"/>
    <w:rsid w:val="000F37D7"/>
    <w:rsid w:val="000F455B"/>
    <w:rsid w:val="000F620C"/>
    <w:rsid w:val="00101F3C"/>
    <w:rsid w:val="00106532"/>
    <w:rsid w:val="001071F6"/>
    <w:rsid w:val="00107C2F"/>
    <w:rsid w:val="001142D9"/>
    <w:rsid w:val="00114D2D"/>
    <w:rsid w:val="00124951"/>
    <w:rsid w:val="0012577A"/>
    <w:rsid w:val="00125B3F"/>
    <w:rsid w:val="0012646F"/>
    <w:rsid w:val="001266D5"/>
    <w:rsid w:val="001272F7"/>
    <w:rsid w:val="00127CA8"/>
    <w:rsid w:val="001300DD"/>
    <w:rsid w:val="00135CD0"/>
    <w:rsid w:val="00140275"/>
    <w:rsid w:val="00156FCC"/>
    <w:rsid w:val="00164DCC"/>
    <w:rsid w:val="00167B9F"/>
    <w:rsid w:val="0017207B"/>
    <w:rsid w:val="001722D6"/>
    <w:rsid w:val="00172D14"/>
    <w:rsid w:val="0017482A"/>
    <w:rsid w:val="00176486"/>
    <w:rsid w:val="0017659E"/>
    <w:rsid w:val="00177AE2"/>
    <w:rsid w:val="00184986"/>
    <w:rsid w:val="00184BA6"/>
    <w:rsid w:val="00185213"/>
    <w:rsid w:val="00186FC2"/>
    <w:rsid w:val="00187BB7"/>
    <w:rsid w:val="00190969"/>
    <w:rsid w:val="00191590"/>
    <w:rsid w:val="001952C5"/>
    <w:rsid w:val="00196573"/>
    <w:rsid w:val="00196729"/>
    <w:rsid w:val="001A0E8F"/>
    <w:rsid w:val="001A2CD6"/>
    <w:rsid w:val="001A4E27"/>
    <w:rsid w:val="001A5388"/>
    <w:rsid w:val="001A554F"/>
    <w:rsid w:val="001A78F9"/>
    <w:rsid w:val="001A7B67"/>
    <w:rsid w:val="001B10CB"/>
    <w:rsid w:val="001B1B18"/>
    <w:rsid w:val="001B211E"/>
    <w:rsid w:val="001B3D00"/>
    <w:rsid w:val="001B6688"/>
    <w:rsid w:val="001B7ADB"/>
    <w:rsid w:val="001C4935"/>
    <w:rsid w:val="001C6342"/>
    <w:rsid w:val="001C70DE"/>
    <w:rsid w:val="001C71C7"/>
    <w:rsid w:val="001D09A0"/>
    <w:rsid w:val="001D1227"/>
    <w:rsid w:val="001E52E4"/>
    <w:rsid w:val="001E566E"/>
    <w:rsid w:val="001F2B84"/>
    <w:rsid w:val="001F2E47"/>
    <w:rsid w:val="001F333F"/>
    <w:rsid w:val="001F376A"/>
    <w:rsid w:val="001F3EAA"/>
    <w:rsid w:val="001F5913"/>
    <w:rsid w:val="001F5CC0"/>
    <w:rsid w:val="0020064B"/>
    <w:rsid w:val="00202599"/>
    <w:rsid w:val="002049C5"/>
    <w:rsid w:val="00204DA2"/>
    <w:rsid w:val="00204F6B"/>
    <w:rsid w:val="00207660"/>
    <w:rsid w:val="00210631"/>
    <w:rsid w:val="00211263"/>
    <w:rsid w:val="00211F14"/>
    <w:rsid w:val="00212565"/>
    <w:rsid w:val="00215BC6"/>
    <w:rsid w:val="00216DE6"/>
    <w:rsid w:val="0021785D"/>
    <w:rsid w:val="002220DE"/>
    <w:rsid w:val="002226C3"/>
    <w:rsid w:val="00224AD0"/>
    <w:rsid w:val="00226EC8"/>
    <w:rsid w:val="0022729B"/>
    <w:rsid w:val="00234CDA"/>
    <w:rsid w:val="00235B8C"/>
    <w:rsid w:val="00241B3C"/>
    <w:rsid w:val="00242ADD"/>
    <w:rsid w:val="00245374"/>
    <w:rsid w:val="0024663D"/>
    <w:rsid w:val="00250945"/>
    <w:rsid w:val="0025164B"/>
    <w:rsid w:val="0025289A"/>
    <w:rsid w:val="00252D34"/>
    <w:rsid w:val="00254BB7"/>
    <w:rsid w:val="0025683C"/>
    <w:rsid w:val="0026322C"/>
    <w:rsid w:val="00264CCA"/>
    <w:rsid w:val="00272865"/>
    <w:rsid w:val="00276148"/>
    <w:rsid w:val="00277135"/>
    <w:rsid w:val="00277139"/>
    <w:rsid w:val="0028025A"/>
    <w:rsid w:val="002820EB"/>
    <w:rsid w:val="00284535"/>
    <w:rsid w:val="002866E8"/>
    <w:rsid w:val="00296DD8"/>
    <w:rsid w:val="002A432E"/>
    <w:rsid w:val="002A5A16"/>
    <w:rsid w:val="002A60F9"/>
    <w:rsid w:val="002A7856"/>
    <w:rsid w:val="002B26AC"/>
    <w:rsid w:val="002B29A5"/>
    <w:rsid w:val="002B386C"/>
    <w:rsid w:val="002B4249"/>
    <w:rsid w:val="002B4DB7"/>
    <w:rsid w:val="002B79D6"/>
    <w:rsid w:val="002C5186"/>
    <w:rsid w:val="002C6644"/>
    <w:rsid w:val="002C6ADC"/>
    <w:rsid w:val="002D0426"/>
    <w:rsid w:val="002D1EC3"/>
    <w:rsid w:val="002D55A3"/>
    <w:rsid w:val="002D64CF"/>
    <w:rsid w:val="002F07C2"/>
    <w:rsid w:val="002F287D"/>
    <w:rsid w:val="002F3C87"/>
    <w:rsid w:val="002F566A"/>
    <w:rsid w:val="002F615C"/>
    <w:rsid w:val="002F75A0"/>
    <w:rsid w:val="002F790B"/>
    <w:rsid w:val="0030292C"/>
    <w:rsid w:val="003041DF"/>
    <w:rsid w:val="003069D2"/>
    <w:rsid w:val="00310F4B"/>
    <w:rsid w:val="003124A2"/>
    <w:rsid w:val="003152D6"/>
    <w:rsid w:val="00316206"/>
    <w:rsid w:val="003163F5"/>
    <w:rsid w:val="00317482"/>
    <w:rsid w:val="00320B05"/>
    <w:rsid w:val="0032505A"/>
    <w:rsid w:val="00327F55"/>
    <w:rsid w:val="003304B2"/>
    <w:rsid w:val="003317D0"/>
    <w:rsid w:val="00332DE3"/>
    <w:rsid w:val="00336958"/>
    <w:rsid w:val="00337B1F"/>
    <w:rsid w:val="00337B7C"/>
    <w:rsid w:val="00337E1D"/>
    <w:rsid w:val="003421D5"/>
    <w:rsid w:val="003444E1"/>
    <w:rsid w:val="00346C5D"/>
    <w:rsid w:val="00350591"/>
    <w:rsid w:val="00350D39"/>
    <w:rsid w:val="00353DC5"/>
    <w:rsid w:val="0036079C"/>
    <w:rsid w:val="003660C0"/>
    <w:rsid w:val="00366580"/>
    <w:rsid w:val="00366A54"/>
    <w:rsid w:val="00367A1E"/>
    <w:rsid w:val="0037051D"/>
    <w:rsid w:val="00370D4C"/>
    <w:rsid w:val="00373495"/>
    <w:rsid w:val="003746E2"/>
    <w:rsid w:val="003800AC"/>
    <w:rsid w:val="003802BC"/>
    <w:rsid w:val="003815E9"/>
    <w:rsid w:val="00382031"/>
    <w:rsid w:val="0038361D"/>
    <w:rsid w:val="003836B9"/>
    <w:rsid w:val="00384453"/>
    <w:rsid w:val="003845C4"/>
    <w:rsid w:val="0039063B"/>
    <w:rsid w:val="00394160"/>
    <w:rsid w:val="003A1BA3"/>
    <w:rsid w:val="003A76E4"/>
    <w:rsid w:val="003A7BEC"/>
    <w:rsid w:val="003A7E90"/>
    <w:rsid w:val="003B00DA"/>
    <w:rsid w:val="003B2466"/>
    <w:rsid w:val="003C257C"/>
    <w:rsid w:val="003C2830"/>
    <w:rsid w:val="003C53BE"/>
    <w:rsid w:val="003C5867"/>
    <w:rsid w:val="003C6585"/>
    <w:rsid w:val="003D1F41"/>
    <w:rsid w:val="003D2299"/>
    <w:rsid w:val="003D34F1"/>
    <w:rsid w:val="003D61D3"/>
    <w:rsid w:val="003D7AE0"/>
    <w:rsid w:val="003E2769"/>
    <w:rsid w:val="003E2871"/>
    <w:rsid w:val="003F1357"/>
    <w:rsid w:val="003F38D0"/>
    <w:rsid w:val="003F44B9"/>
    <w:rsid w:val="003F5273"/>
    <w:rsid w:val="003F63CF"/>
    <w:rsid w:val="003F751D"/>
    <w:rsid w:val="0040180A"/>
    <w:rsid w:val="00405C67"/>
    <w:rsid w:val="00406FA9"/>
    <w:rsid w:val="00410399"/>
    <w:rsid w:val="0041370E"/>
    <w:rsid w:val="00413E47"/>
    <w:rsid w:val="00415EC0"/>
    <w:rsid w:val="00420CC9"/>
    <w:rsid w:val="00426E8C"/>
    <w:rsid w:val="004278B8"/>
    <w:rsid w:val="00434212"/>
    <w:rsid w:val="0043610D"/>
    <w:rsid w:val="004429B1"/>
    <w:rsid w:val="00442A18"/>
    <w:rsid w:val="00444936"/>
    <w:rsid w:val="00445722"/>
    <w:rsid w:val="00446825"/>
    <w:rsid w:val="004472BC"/>
    <w:rsid w:val="0044744A"/>
    <w:rsid w:val="00447A42"/>
    <w:rsid w:val="004500F3"/>
    <w:rsid w:val="00452565"/>
    <w:rsid w:val="0045411D"/>
    <w:rsid w:val="0045506F"/>
    <w:rsid w:val="0045509E"/>
    <w:rsid w:val="00455769"/>
    <w:rsid w:val="004569AD"/>
    <w:rsid w:val="00462190"/>
    <w:rsid w:val="00462D86"/>
    <w:rsid w:val="00463D48"/>
    <w:rsid w:val="00464437"/>
    <w:rsid w:val="00471A66"/>
    <w:rsid w:val="00472761"/>
    <w:rsid w:val="00475215"/>
    <w:rsid w:val="004758AC"/>
    <w:rsid w:val="00487D5E"/>
    <w:rsid w:val="00490910"/>
    <w:rsid w:val="00495019"/>
    <w:rsid w:val="004958F8"/>
    <w:rsid w:val="0049590E"/>
    <w:rsid w:val="00496A17"/>
    <w:rsid w:val="004A0E1C"/>
    <w:rsid w:val="004A20CD"/>
    <w:rsid w:val="004B03D4"/>
    <w:rsid w:val="004B0A36"/>
    <w:rsid w:val="004B5A4F"/>
    <w:rsid w:val="004B7443"/>
    <w:rsid w:val="004B7CF8"/>
    <w:rsid w:val="004C01B4"/>
    <w:rsid w:val="004C0D31"/>
    <w:rsid w:val="004C273D"/>
    <w:rsid w:val="004C4247"/>
    <w:rsid w:val="004C4CE7"/>
    <w:rsid w:val="004C69CB"/>
    <w:rsid w:val="004D3869"/>
    <w:rsid w:val="004D47CF"/>
    <w:rsid w:val="004D6762"/>
    <w:rsid w:val="004E02B1"/>
    <w:rsid w:val="004E04FD"/>
    <w:rsid w:val="004E36EC"/>
    <w:rsid w:val="004F1800"/>
    <w:rsid w:val="004F1A60"/>
    <w:rsid w:val="004F2598"/>
    <w:rsid w:val="004F4DA7"/>
    <w:rsid w:val="004F7699"/>
    <w:rsid w:val="00502381"/>
    <w:rsid w:val="005062BD"/>
    <w:rsid w:val="00507D4D"/>
    <w:rsid w:val="0051584E"/>
    <w:rsid w:val="00522BA1"/>
    <w:rsid w:val="00523467"/>
    <w:rsid w:val="00524775"/>
    <w:rsid w:val="005251FE"/>
    <w:rsid w:val="005302AD"/>
    <w:rsid w:val="00534230"/>
    <w:rsid w:val="00534C3B"/>
    <w:rsid w:val="00535524"/>
    <w:rsid w:val="00536F49"/>
    <w:rsid w:val="0053766E"/>
    <w:rsid w:val="005404CF"/>
    <w:rsid w:val="00540DB7"/>
    <w:rsid w:val="00540FA0"/>
    <w:rsid w:val="0054323B"/>
    <w:rsid w:val="00543941"/>
    <w:rsid w:val="00543DD9"/>
    <w:rsid w:val="00543FFD"/>
    <w:rsid w:val="00551C32"/>
    <w:rsid w:val="00552A4B"/>
    <w:rsid w:val="00556D02"/>
    <w:rsid w:val="00557CB1"/>
    <w:rsid w:val="00560350"/>
    <w:rsid w:val="005611A6"/>
    <w:rsid w:val="00561BF0"/>
    <w:rsid w:val="00565E1B"/>
    <w:rsid w:val="00572120"/>
    <w:rsid w:val="00572271"/>
    <w:rsid w:val="00577809"/>
    <w:rsid w:val="005829B4"/>
    <w:rsid w:val="0058456C"/>
    <w:rsid w:val="005855D7"/>
    <w:rsid w:val="00585B22"/>
    <w:rsid w:val="00591ED1"/>
    <w:rsid w:val="005922A5"/>
    <w:rsid w:val="00592482"/>
    <w:rsid w:val="005938F8"/>
    <w:rsid w:val="005940CB"/>
    <w:rsid w:val="00596B4C"/>
    <w:rsid w:val="00597B91"/>
    <w:rsid w:val="005A0456"/>
    <w:rsid w:val="005A2613"/>
    <w:rsid w:val="005A302F"/>
    <w:rsid w:val="005A3325"/>
    <w:rsid w:val="005A379C"/>
    <w:rsid w:val="005A5820"/>
    <w:rsid w:val="005A5EDA"/>
    <w:rsid w:val="005A5FFA"/>
    <w:rsid w:val="005A6B23"/>
    <w:rsid w:val="005B282A"/>
    <w:rsid w:val="005B4C8F"/>
    <w:rsid w:val="005B7E64"/>
    <w:rsid w:val="005B7FB8"/>
    <w:rsid w:val="005C6F37"/>
    <w:rsid w:val="005C7456"/>
    <w:rsid w:val="005D01C7"/>
    <w:rsid w:val="005D100E"/>
    <w:rsid w:val="005D1733"/>
    <w:rsid w:val="005D3F2F"/>
    <w:rsid w:val="005D701B"/>
    <w:rsid w:val="005E0748"/>
    <w:rsid w:val="005E27C6"/>
    <w:rsid w:val="005E31A7"/>
    <w:rsid w:val="005E6363"/>
    <w:rsid w:val="005E6A89"/>
    <w:rsid w:val="005F22BE"/>
    <w:rsid w:val="005F23C7"/>
    <w:rsid w:val="005F4788"/>
    <w:rsid w:val="005F4892"/>
    <w:rsid w:val="005F65A2"/>
    <w:rsid w:val="005F7E1A"/>
    <w:rsid w:val="00600B9C"/>
    <w:rsid w:val="006028B5"/>
    <w:rsid w:val="0060480F"/>
    <w:rsid w:val="0060577D"/>
    <w:rsid w:val="0061571A"/>
    <w:rsid w:val="00622071"/>
    <w:rsid w:val="00622B24"/>
    <w:rsid w:val="0062316A"/>
    <w:rsid w:val="00625F2A"/>
    <w:rsid w:val="0062629E"/>
    <w:rsid w:val="00626463"/>
    <w:rsid w:val="006267EF"/>
    <w:rsid w:val="00630379"/>
    <w:rsid w:val="00631422"/>
    <w:rsid w:val="00634936"/>
    <w:rsid w:val="00640004"/>
    <w:rsid w:val="006431F5"/>
    <w:rsid w:val="006443AA"/>
    <w:rsid w:val="00644A68"/>
    <w:rsid w:val="00644FEC"/>
    <w:rsid w:val="006509ED"/>
    <w:rsid w:val="00651916"/>
    <w:rsid w:val="006537C6"/>
    <w:rsid w:val="00655400"/>
    <w:rsid w:val="00655C53"/>
    <w:rsid w:val="00656CF7"/>
    <w:rsid w:val="00657ED3"/>
    <w:rsid w:val="006624A8"/>
    <w:rsid w:val="0066252C"/>
    <w:rsid w:val="0066295B"/>
    <w:rsid w:val="0066391F"/>
    <w:rsid w:val="00672169"/>
    <w:rsid w:val="00675788"/>
    <w:rsid w:val="00676D56"/>
    <w:rsid w:val="00681116"/>
    <w:rsid w:val="0068233C"/>
    <w:rsid w:val="00682CAD"/>
    <w:rsid w:val="00684A88"/>
    <w:rsid w:val="00685013"/>
    <w:rsid w:val="0068683C"/>
    <w:rsid w:val="00687D9A"/>
    <w:rsid w:val="00690187"/>
    <w:rsid w:val="006902F7"/>
    <w:rsid w:val="006919F2"/>
    <w:rsid w:val="0069256B"/>
    <w:rsid w:val="00694AA6"/>
    <w:rsid w:val="0069621B"/>
    <w:rsid w:val="0069686F"/>
    <w:rsid w:val="006A0CFE"/>
    <w:rsid w:val="006A22D3"/>
    <w:rsid w:val="006A6F50"/>
    <w:rsid w:val="006B301D"/>
    <w:rsid w:val="006B34F1"/>
    <w:rsid w:val="006B43A0"/>
    <w:rsid w:val="006C0F40"/>
    <w:rsid w:val="006C26E4"/>
    <w:rsid w:val="006C596B"/>
    <w:rsid w:val="006C5B2B"/>
    <w:rsid w:val="006C641A"/>
    <w:rsid w:val="006D1845"/>
    <w:rsid w:val="006D2A8A"/>
    <w:rsid w:val="006D7183"/>
    <w:rsid w:val="006E088E"/>
    <w:rsid w:val="006E142C"/>
    <w:rsid w:val="006E43BB"/>
    <w:rsid w:val="006E6ECE"/>
    <w:rsid w:val="006F0093"/>
    <w:rsid w:val="006F30B2"/>
    <w:rsid w:val="006F4AB2"/>
    <w:rsid w:val="006F708F"/>
    <w:rsid w:val="00701CEF"/>
    <w:rsid w:val="00705712"/>
    <w:rsid w:val="0071172E"/>
    <w:rsid w:val="007118E7"/>
    <w:rsid w:val="007125D4"/>
    <w:rsid w:val="00714740"/>
    <w:rsid w:val="00717C22"/>
    <w:rsid w:val="00722B20"/>
    <w:rsid w:val="00726F3C"/>
    <w:rsid w:val="007300BD"/>
    <w:rsid w:val="00735679"/>
    <w:rsid w:val="007401AA"/>
    <w:rsid w:val="00742C2D"/>
    <w:rsid w:val="00744D2D"/>
    <w:rsid w:val="00752E2F"/>
    <w:rsid w:val="007530ED"/>
    <w:rsid w:val="007559BF"/>
    <w:rsid w:val="00756967"/>
    <w:rsid w:val="00764B1A"/>
    <w:rsid w:val="007659EA"/>
    <w:rsid w:val="00765FC0"/>
    <w:rsid w:val="0077130B"/>
    <w:rsid w:val="007734A1"/>
    <w:rsid w:val="00774EDB"/>
    <w:rsid w:val="007777FD"/>
    <w:rsid w:val="007802A9"/>
    <w:rsid w:val="00781455"/>
    <w:rsid w:val="00781949"/>
    <w:rsid w:val="007820E3"/>
    <w:rsid w:val="007821C2"/>
    <w:rsid w:val="00787AAF"/>
    <w:rsid w:val="0079219D"/>
    <w:rsid w:val="007932F7"/>
    <w:rsid w:val="0079377B"/>
    <w:rsid w:val="00793AB6"/>
    <w:rsid w:val="00793B90"/>
    <w:rsid w:val="007962F9"/>
    <w:rsid w:val="00797561"/>
    <w:rsid w:val="007A05E1"/>
    <w:rsid w:val="007A3E48"/>
    <w:rsid w:val="007A51AE"/>
    <w:rsid w:val="007A7B7C"/>
    <w:rsid w:val="007B071F"/>
    <w:rsid w:val="007B0E6A"/>
    <w:rsid w:val="007B1383"/>
    <w:rsid w:val="007B1811"/>
    <w:rsid w:val="007B6478"/>
    <w:rsid w:val="007C0887"/>
    <w:rsid w:val="007C0B1F"/>
    <w:rsid w:val="007C1C44"/>
    <w:rsid w:val="007C383A"/>
    <w:rsid w:val="007C53CD"/>
    <w:rsid w:val="007C5883"/>
    <w:rsid w:val="007D29B0"/>
    <w:rsid w:val="007D5521"/>
    <w:rsid w:val="007D5A13"/>
    <w:rsid w:val="007E09EC"/>
    <w:rsid w:val="007E49FC"/>
    <w:rsid w:val="007E708B"/>
    <w:rsid w:val="007E7D85"/>
    <w:rsid w:val="007F211D"/>
    <w:rsid w:val="007F37A6"/>
    <w:rsid w:val="00800C6B"/>
    <w:rsid w:val="00801063"/>
    <w:rsid w:val="00801E42"/>
    <w:rsid w:val="008027B2"/>
    <w:rsid w:val="008028B2"/>
    <w:rsid w:val="00804A7D"/>
    <w:rsid w:val="008057AD"/>
    <w:rsid w:val="00806089"/>
    <w:rsid w:val="00807531"/>
    <w:rsid w:val="00810705"/>
    <w:rsid w:val="00810BB2"/>
    <w:rsid w:val="00815BD1"/>
    <w:rsid w:val="00815C8B"/>
    <w:rsid w:val="008166A9"/>
    <w:rsid w:val="00817B84"/>
    <w:rsid w:val="00825889"/>
    <w:rsid w:val="00826389"/>
    <w:rsid w:val="0082651D"/>
    <w:rsid w:val="00826D0A"/>
    <w:rsid w:val="00827437"/>
    <w:rsid w:val="00830F31"/>
    <w:rsid w:val="00831E8D"/>
    <w:rsid w:val="00832BBD"/>
    <w:rsid w:val="0083373D"/>
    <w:rsid w:val="008412DD"/>
    <w:rsid w:val="008416D2"/>
    <w:rsid w:val="00841B24"/>
    <w:rsid w:val="008422AA"/>
    <w:rsid w:val="0084261C"/>
    <w:rsid w:val="008444AF"/>
    <w:rsid w:val="0084599D"/>
    <w:rsid w:val="0084640B"/>
    <w:rsid w:val="00847A44"/>
    <w:rsid w:val="0085344B"/>
    <w:rsid w:val="0085671B"/>
    <w:rsid w:val="00860B78"/>
    <w:rsid w:val="00861F08"/>
    <w:rsid w:val="00863300"/>
    <w:rsid w:val="008641A1"/>
    <w:rsid w:val="008645FA"/>
    <w:rsid w:val="00870AC5"/>
    <w:rsid w:val="00873EBF"/>
    <w:rsid w:val="00882945"/>
    <w:rsid w:val="00887F7E"/>
    <w:rsid w:val="0089033B"/>
    <w:rsid w:val="0089314F"/>
    <w:rsid w:val="008937BF"/>
    <w:rsid w:val="008944BC"/>
    <w:rsid w:val="00894C41"/>
    <w:rsid w:val="008950BD"/>
    <w:rsid w:val="008A00F2"/>
    <w:rsid w:val="008A2436"/>
    <w:rsid w:val="008A3B73"/>
    <w:rsid w:val="008A40D4"/>
    <w:rsid w:val="008A44D3"/>
    <w:rsid w:val="008A6104"/>
    <w:rsid w:val="008A6344"/>
    <w:rsid w:val="008A7D17"/>
    <w:rsid w:val="008B1A4F"/>
    <w:rsid w:val="008B5046"/>
    <w:rsid w:val="008B5C40"/>
    <w:rsid w:val="008B6092"/>
    <w:rsid w:val="008C2A08"/>
    <w:rsid w:val="008C6F01"/>
    <w:rsid w:val="008D287D"/>
    <w:rsid w:val="008D61A3"/>
    <w:rsid w:val="008D6B3E"/>
    <w:rsid w:val="008E1809"/>
    <w:rsid w:val="008E1A32"/>
    <w:rsid w:val="008E44B5"/>
    <w:rsid w:val="008E6017"/>
    <w:rsid w:val="008E60DF"/>
    <w:rsid w:val="008F02F2"/>
    <w:rsid w:val="008F0C7F"/>
    <w:rsid w:val="008F5499"/>
    <w:rsid w:val="008F6CF8"/>
    <w:rsid w:val="0090237F"/>
    <w:rsid w:val="00904E55"/>
    <w:rsid w:val="00910B2B"/>
    <w:rsid w:val="00914C79"/>
    <w:rsid w:val="00916434"/>
    <w:rsid w:val="00916C48"/>
    <w:rsid w:val="00917A6B"/>
    <w:rsid w:val="00917F52"/>
    <w:rsid w:val="00921354"/>
    <w:rsid w:val="00925F72"/>
    <w:rsid w:val="009260DE"/>
    <w:rsid w:val="009275CA"/>
    <w:rsid w:val="00927A8E"/>
    <w:rsid w:val="00931D59"/>
    <w:rsid w:val="00931EC5"/>
    <w:rsid w:val="00932DEF"/>
    <w:rsid w:val="00933EEE"/>
    <w:rsid w:val="00936D20"/>
    <w:rsid w:val="0093703A"/>
    <w:rsid w:val="0094095C"/>
    <w:rsid w:val="009452D7"/>
    <w:rsid w:val="00945C4F"/>
    <w:rsid w:val="00946593"/>
    <w:rsid w:val="0095068F"/>
    <w:rsid w:val="00952F24"/>
    <w:rsid w:val="00953D0D"/>
    <w:rsid w:val="00961891"/>
    <w:rsid w:val="00962AED"/>
    <w:rsid w:val="00962F27"/>
    <w:rsid w:val="00963DA4"/>
    <w:rsid w:val="009652C0"/>
    <w:rsid w:val="00966628"/>
    <w:rsid w:val="00970D80"/>
    <w:rsid w:val="0097257A"/>
    <w:rsid w:val="0097326F"/>
    <w:rsid w:val="0098708A"/>
    <w:rsid w:val="0098799B"/>
    <w:rsid w:val="00990B9F"/>
    <w:rsid w:val="009949AC"/>
    <w:rsid w:val="009957C0"/>
    <w:rsid w:val="009958A1"/>
    <w:rsid w:val="0099671D"/>
    <w:rsid w:val="009974E9"/>
    <w:rsid w:val="00997F66"/>
    <w:rsid w:val="009A5970"/>
    <w:rsid w:val="009A7002"/>
    <w:rsid w:val="009B1296"/>
    <w:rsid w:val="009B27FF"/>
    <w:rsid w:val="009B7CA7"/>
    <w:rsid w:val="009C7D8F"/>
    <w:rsid w:val="009E054A"/>
    <w:rsid w:val="009E554E"/>
    <w:rsid w:val="009E6779"/>
    <w:rsid w:val="009E6E48"/>
    <w:rsid w:val="009E7A20"/>
    <w:rsid w:val="009F25A9"/>
    <w:rsid w:val="009F402A"/>
    <w:rsid w:val="009F608B"/>
    <w:rsid w:val="009F7990"/>
    <w:rsid w:val="009F7C7C"/>
    <w:rsid w:val="00A02386"/>
    <w:rsid w:val="00A1108C"/>
    <w:rsid w:val="00A118E1"/>
    <w:rsid w:val="00A12DB0"/>
    <w:rsid w:val="00A13A1B"/>
    <w:rsid w:val="00A169A2"/>
    <w:rsid w:val="00A16B5F"/>
    <w:rsid w:val="00A22A6A"/>
    <w:rsid w:val="00A236A4"/>
    <w:rsid w:val="00A259B2"/>
    <w:rsid w:val="00A26591"/>
    <w:rsid w:val="00A304D7"/>
    <w:rsid w:val="00A32D78"/>
    <w:rsid w:val="00A32DB8"/>
    <w:rsid w:val="00A33928"/>
    <w:rsid w:val="00A3768F"/>
    <w:rsid w:val="00A40A4C"/>
    <w:rsid w:val="00A41372"/>
    <w:rsid w:val="00A4148D"/>
    <w:rsid w:val="00A4251C"/>
    <w:rsid w:val="00A440BE"/>
    <w:rsid w:val="00A50EB4"/>
    <w:rsid w:val="00A51D62"/>
    <w:rsid w:val="00A52B71"/>
    <w:rsid w:val="00A559B8"/>
    <w:rsid w:val="00A60B5A"/>
    <w:rsid w:val="00A63BE2"/>
    <w:rsid w:val="00A65725"/>
    <w:rsid w:val="00A71D8A"/>
    <w:rsid w:val="00A73457"/>
    <w:rsid w:val="00A73F8C"/>
    <w:rsid w:val="00A74D62"/>
    <w:rsid w:val="00A77FA7"/>
    <w:rsid w:val="00A80B15"/>
    <w:rsid w:val="00A82B2B"/>
    <w:rsid w:val="00A84C60"/>
    <w:rsid w:val="00A84F93"/>
    <w:rsid w:val="00A86EF3"/>
    <w:rsid w:val="00A874DE"/>
    <w:rsid w:val="00A928E2"/>
    <w:rsid w:val="00A955D4"/>
    <w:rsid w:val="00A96E4A"/>
    <w:rsid w:val="00AA0D77"/>
    <w:rsid w:val="00AA1222"/>
    <w:rsid w:val="00AA1680"/>
    <w:rsid w:val="00AA1F5E"/>
    <w:rsid w:val="00AA3016"/>
    <w:rsid w:val="00AA5B49"/>
    <w:rsid w:val="00AA6506"/>
    <w:rsid w:val="00AA6F23"/>
    <w:rsid w:val="00AA6F90"/>
    <w:rsid w:val="00AB0F7C"/>
    <w:rsid w:val="00AB3C8D"/>
    <w:rsid w:val="00AB4F67"/>
    <w:rsid w:val="00AB6DAB"/>
    <w:rsid w:val="00AC05A2"/>
    <w:rsid w:val="00AC174D"/>
    <w:rsid w:val="00AC2629"/>
    <w:rsid w:val="00AC581F"/>
    <w:rsid w:val="00AD122E"/>
    <w:rsid w:val="00AD2152"/>
    <w:rsid w:val="00AD2D99"/>
    <w:rsid w:val="00AD3928"/>
    <w:rsid w:val="00AD4CA6"/>
    <w:rsid w:val="00AD594A"/>
    <w:rsid w:val="00AD5DEF"/>
    <w:rsid w:val="00AD7DCC"/>
    <w:rsid w:val="00AE1BBC"/>
    <w:rsid w:val="00AE229A"/>
    <w:rsid w:val="00AE478A"/>
    <w:rsid w:val="00AF68FE"/>
    <w:rsid w:val="00B017A8"/>
    <w:rsid w:val="00B019FA"/>
    <w:rsid w:val="00B02C6D"/>
    <w:rsid w:val="00B035A0"/>
    <w:rsid w:val="00B116FC"/>
    <w:rsid w:val="00B12123"/>
    <w:rsid w:val="00B139F6"/>
    <w:rsid w:val="00B23699"/>
    <w:rsid w:val="00B2384E"/>
    <w:rsid w:val="00B241D5"/>
    <w:rsid w:val="00B246A2"/>
    <w:rsid w:val="00B255E7"/>
    <w:rsid w:val="00B30536"/>
    <w:rsid w:val="00B33133"/>
    <w:rsid w:val="00B336B8"/>
    <w:rsid w:val="00B34BA2"/>
    <w:rsid w:val="00B36B55"/>
    <w:rsid w:val="00B41BF8"/>
    <w:rsid w:val="00B41D99"/>
    <w:rsid w:val="00B42D05"/>
    <w:rsid w:val="00B44672"/>
    <w:rsid w:val="00B4666D"/>
    <w:rsid w:val="00B46BFE"/>
    <w:rsid w:val="00B46EC5"/>
    <w:rsid w:val="00B50F62"/>
    <w:rsid w:val="00B525FC"/>
    <w:rsid w:val="00B5390B"/>
    <w:rsid w:val="00B5644B"/>
    <w:rsid w:val="00B6354B"/>
    <w:rsid w:val="00B7008D"/>
    <w:rsid w:val="00B717A5"/>
    <w:rsid w:val="00B72280"/>
    <w:rsid w:val="00B739D0"/>
    <w:rsid w:val="00B73C89"/>
    <w:rsid w:val="00B74B16"/>
    <w:rsid w:val="00B762A1"/>
    <w:rsid w:val="00B776C0"/>
    <w:rsid w:val="00B84034"/>
    <w:rsid w:val="00B842EC"/>
    <w:rsid w:val="00B85506"/>
    <w:rsid w:val="00B9046F"/>
    <w:rsid w:val="00B90616"/>
    <w:rsid w:val="00B90680"/>
    <w:rsid w:val="00B90BF3"/>
    <w:rsid w:val="00B92EDE"/>
    <w:rsid w:val="00B93365"/>
    <w:rsid w:val="00B93FBB"/>
    <w:rsid w:val="00B9401D"/>
    <w:rsid w:val="00B943FD"/>
    <w:rsid w:val="00B94760"/>
    <w:rsid w:val="00B96055"/>
    <w:rsid w:val="00BA65C8"/>
    <w:rsid w:val="00BB1381"/>
    <w:rsid w:val="00BB4038"/>
    <w:rsid w:val="00BB7234"/>
    <w:rsid w:val="00BC062F"/>
    <w:rsid w:val="00BC15EF"/>
    <w:rsid w:val="00BC1A0A"/>
    <w:rsid w:val="00BC22A0"/>
    <w:rsid w:val="00BC42F2"/>
    <w:rsid w:val="00BC4812"/>
    <w:rsid w:val="00BC499F"/>
    <w:rsid w:val="00BC51E2"/>
    <w:rsid w:val="00BC5D56"/>
    <w:rsid w:val="00BC6870"/>
    <w:rsid w:val="00BC736A"/>
    <w:rsid w:val="00BC7F95"/>
    <w:rsid w:val="00BD4C5B"/>
    <w:rsid w:val="00BE12F4"/>
    <w:rsid w:val="00BE7C92"/>
    <w:rsid w:val="00BF05EF"/>
    <w:rsid w:val="00BF1B01"/>
    <w:rsid w:val="00BF2A3B"/>
    <w:rsid w:val="00BF49D5"/>
    <w:rsid w:val="00BF5036"/>
    <w:rsid w:val="00BF69A2"/>
    <w:rsid w:val="00BF7563"/>
    <w:rsid w:val="00BF77C4"/>
    <w:rsid w:val="00C040F1"/>
    <w:rsid w:val="00C10B1A"/>
    <w:rsid w:val="00C11D23"/>
    <w:rsid w:val="00C12057"/>
    <w:rsid w:val="00C12646"/>
    <w:rsid w:val="00C12C50"/>
    <w:rsid w:val="00C137DC"/>
    <w:rsid w:val="00C13A3F"/>
    <w:rsid w:val="00C163A3"/>
    <w:rsid w:val="00C21988"/>
    <w:rsid w:val="00C2729F"/>
    <w:rsid w:val="00C27CA3"/>
    <w:rsid w:val="00C30C2A"/>
    <w:rsid w:val="00C33F8F"/>
    <w:rsid w:val="00C3425B"/>
    <w:rsid w:val="00C35D2C"/>
    <w:rsid w:val="00C37FB8"/>
    <w:rsid w:val="00C40EE1"/>
    <w:rsid w:val="00C41592"/>
    <w:rsid w:val="00C43135"/>
    <w:rsid w:val="00C45AFB"/>
    <w:rsid w:val="00C46839"/>
    <w:rsid w:val="00C50A7A"/>
    <w:rsid w:val="00C62842"/>
    <w:rsid w:val="00C628FB"/>
    <w:rsid w:val="00C71942"/>
    <w:rsid w:val="00C75450"/>
    <w:rsid w:val="00C76379"/>
    <w:rsid w:val="00C76CFA"/>
    <w:rsid w:val="00C808AE"/>
    <w:rsid w:val="00C84950"/>
    <w:rsid w:val="00C859F6"/>
    <w:rsid w:val="00C95AD8"/>
    <w:rsid w:val="00CA07B1"/>
    <w:rsid w:val="00CA0803"/>
    <w:rsid w:val="00CA2393"/>
    <w:rsid w:val="00CB3DEA"/>
    <w:rsid w:val="00CB6CAC"/>
    <w:rsid w:val="00CC0396"/>
    <w:rsid w:val="00CC28FE"/>
    <w:rsid w:val="00CC5560"/>
    <w:rsid w:val="00CC7E0E"/>
    <w:rsid w:val="00CD1448"/>
    <w:rsid w:val="00CD414E"/>
    <w:rsid w:val="00CD4AA3"/>
    <w:rsid w:val="00CE0A1D"/>
    <w:rsid w:val="00CE14AB"/>
    <w:rsid w:val="00CE20AD"/>
    <w:rsid w:val="00CE77D4"/>
    <w:rsid w:val="00CF19F3"/>
    <w:rsid w:val="00CF32E5"/>
    <w:rsid w:val="00CF4EAC"/>
    <w:rsid w:val="00CF4F1A"/>
    <w:rsid w:val="00D01149"/>
    <w:rsid w:val="00D036DC"/>
    <w:rsid w:val="00D05A71"/>
    <w:rsid w:val="00D07293"/>
    <w:rsid w:val="00D11DD3"/>
    <w:rsid w:val="00D126A9"/>
    <w:rsid w:val="00D16D04"/>
    <w:rsid w:val="00D17329"/>
    <w:rsid w:val="00D22FC1"/>
    <w:rsid w:val="00D239D6"/>
    <w:rsid w:val="00D24058"/>
    <w:rsid w:val="00D24FEF"/>
    <w:rsid w:val="00D25D6E"/>
    <w:rsid w:val="00D265F0"/>
    <w:rsid w:val="00D34E47"/>
    <w:rsid w:val="00D37D4B"/>
    <w:rsid w:val="00D37FD5"/>
    <w:rsid w:val="00D42214"/>
    <w:rsid w:val="00D45C91"/>
    <w:rsid w:val="00D51B2B"/>
    <w:rsid w:val="00D61850"/>
    <w:rsid w:val="00D748B1"/>
    <w:rsid w:val="00D75EC0"/>
    <w:rsid w:val="00D76C92"/>
    <w:rsid w:val="00D773DC"/>
    <w:rsid w:val="00D83653"/>
    <w:rsid w:val="00D959E6"/>
    <w:rsid w:val="00D96C28"/>
    <w:rsid w:val="00D977A9"/>
    <w:rsid w:val="00D97AA5"/>
    <w:rsid w:val="00D97D0D"/>
    <w:rsid w:val="00DA069D"/>
    <w:rsid w:val="00DA126D"/>
    <w:rsid w:val="00DA2C72"/>
    <w:rsid w:val="00DB018C"/>
    <w:rsid w:val="00DB0992"/>
    <w:rsid w:val="00DB0D9D"/>
    <w:rsid w:val="00DB1517"/>
    <w:rsid w:val="00DB2F67"/>
    <w:rsid w:val="00DB4FFB"/>
    <w:rsid w:val="00DC3CE2"/>
    <w:rsid w:val="00DC50AB"/>
    <w:rsid w:val="00DC5C9F"/>
    <w:rsid w:val="00DD0A74"/>
    <w:rsid w:val="00DD194B"/>
    <w:rsid w:val="00DD3D88"/>
    <w:rsid w:val="00DD3FBB"/>
    <w:rsid w:val="00DD5310"/>
    <w:rsid w:val="00DD718E"/>
    <w:rsid w:val="00DD7C0B"/>
    <w:rsid w:val="00DE14FA"/>
    <w:rsid w:val="00DE6021"/>
    <w:rsid w:val="00DE6DF8"/>
    <w:rsid w:val="00DF08DD"/>
    <w:rsid w:val="00DF2EAE"/>
    <w:rsid w:val="00DF469D"/>
    <w:rsid w:val="00DF5E20"/>
    <w:rsid w:val="00DF64BA"/>
    <w:rsid w:val="00E02430"/>
    <w:rsid w:val="00E0420E"/>
    <w:rsid w:val="00E0631D"/>
    <w:rsid w:val="00E06471"/>
    <w:rsid w:val="00E10BD0"/>
    <w:rsid w:val="00E11CBE"/>
    <w:rsid w:val="00E14BBC"/>
    <w:rsid w:val="00E153BA"/>
    <w:rsid w:val="00E2008E"/>
    <w:rsid w:val="00E20E39"/>
    <w:rsid w:val="00E223A9"/>
    <w:rsid w:val="00E2402E"/>
    <w:rsid w:val="00E2493D"/>
    <w:rsid w:val="00E25BD8"/>
    <w:rsid w:val="00E27D45"/>
    <w:rsid w:val="00E36503"/>
    <w:rsid w:val="00E36657"/>
    <w:rsid w:val="00E3724F"/>
    <w:rsid w:val="00E41CA5"/>
    <w:rsid w:val="00E4230F"/>
    <w:rsid w:val="00E45055"/>
    <w:rsid w:val="00E46733"/>
    <w:rsid w:val="00E47789"/>
    <w:rsid w:val="00E533BC"/>
    <w:rsid w:val="00E55B46"/>
    <w:rsid w:val="00E55CD3"/>
    <w:rsid w:val="00E567FF"/>
    <w:rsid w:val="00E57246"/>
    <w:rsid w:val="00E572D6"/>
    <w:rsid w:val="00E57940"/>
    <w:rsid w:val="00E66712"/>
    <w:rsid w:val="00E66F0B"/>
    <w:rsid w:val="00E70A7D"/>
    <w:rsid w:val="00E71B3C"/>
    <w:rsid w:val="00E71BF8"/>
    <w:rsid w:val="00E75686"/>
    <w:rsid w:val="00E75862"/>
    <w:rsid w:val="00E76157"/>
    <w:rsid w:val="00E76C3E"/>
    <w:rsid w:val="00E80552"/>
    <w:rsid w:val="00E81D52"/>
    <w:rsid w:val="00E821E1"/>
    <w:rsid w:val="00E825CE"/>
    <w:rsid w:val="00E833DB"/>
    <w:rsid w:val="00E85FE0"/>
    <w:rsid w:val="00E9044F"/>
    <w:rsid w:val="00E94591"/>
    <w:rsid w:val="00EA1BA2"/>
    <w:rsid w:val="00EA350F"/>
    <w:rsid w:val="00EA61AD"/>
    <w:rsid w:val="00EA6714"/>
    <w:rsid w:val="00EA7B95"/>
    <w:rsid w:val="00EB1E44"/>
    <w:rsid w:val="00EB2F71"/>
    <w:rsid w:val="00EB39D0"/>
    <w:rsid w:val="00EB7F33"/>
    <w:rsid w:val="00EC0209"/>
    <w:rsid w:val="00EC0BBB"/>
    <w:rsid w:val="00EC3090"/>
    <w:rsid w:val="00ED0615"/>
    <w:rsid w:val="00ED1792"/>
    <w:rsid w:val="00ED4580"/>
    <w:rsid w:val="00ED75D2"/>
    <w:rsid w:val="00EE0E30"/>
    <w:rsid w:val="00EE1163"/>
    <w:rsid w:val="00EE1778"/>
    <w:rsid w:val="00EE3B58"/>
    <w:rsid w:val="00EF2CA9"/>
    <w:rsid w:val="00EF5B69"/>
    <w:rsid w:val="00F001F8"/>
    <w:rsid w:val="00F00615"/>
    <w:rsid w:val="00F008AE"/>
    <w:rsid w:val="00F027C8"/>
    <w:rsid w:val="00F02D5A"/>
    <w:rsid w:val="00F02F90"/>
    <w:rsid w:val="00F04BAA"/>
    <w:rsid w:val="00F05CD4"/>
    <w:rsid w:val="00F071BD"/>
    <w:rsid w:val="00F10917"/>
    <w:rsid w:val="00F115D4"/>
    <w:rsid w:val="00F1342C"/>
    <w:rsid w:val="00F13D0D"/>
    <w:rsid w:val="00F176D7"/>
    <w:rsid w:val="00F17EB3"/>
    <w:rsid w:val="00F20E6B"/>
    <w:rsid w:val="00F22B45"/>
    <w:rsid w:val="00F2362B"/>
    <w:rsid w:val="00F24818"/>
    <w:rsid w:val="00F26959"/>
    <w:rsid w:val="00F317C7"/>
    <w:rsid w:val="00F32E32"/>
    <w:rsid w:val="00F36C7F"/>
    <w:rsid w:val="00F4141E"/>
    <w:rsid w:val="00F42FA3"/>
    <w:rsid w:val="00F44EAA"/>
    <w:rsid w:val="00F44F53"/>
    <w:rsid w:val="00F50C3B"/>
    <w:rsid w:val="00F5543B"/>
    <w:rsid w:val="00F627C5"/>
    <w:rsid w:val="00F66C30"/>
    <w:rsid w:val="00F75DA5"/>
    <w:rsid w:val="00F75E74"/>
    <w:rsid w:val="00F82881"/>
    <w:rsid w:val="00F84320"/>
    <w:rsid w:val="00F8524D"/>
    <w:rsid w:val="00F9062D"/>
    <w:rsid w:val="00F93D3C"/>
    <w:rsid w:val="00F94E73"/>
    <w:rsid w:val="00F97799"/>
    <w:rsid w:val="00F97F8C"/>
    <w:rsid w:val="00FA0842"/>
    <w:rsid w:val="00FA1018"/>
    <w:rsid w:val="00FA249F"/>
    <w:rsid w:val="00FA3ADA"/>
    <w:rsid w:val="00FA464C"/>
    <w:rsid w:val="00FB0B81"/>
    <w:rsid w:val="00FB29A1"/>
    <w:rsid w:val="00FB33B7"/>
    <w:rsid w:val="00FB6473"/>
    <w:rsid w:val="00FB7590"/>
    <w:rsid w:val="00FC1EF1"/>
    <w:rsid w:val="00FC52F8"/>
    <w:rsid w:val="00FC77BC"/>
    <w:rsid w:val="00FD1EF4"/>
    <w:rsid w:val="00FD3320"/>
    <w:rsid w:val="00FD3B73"/>
    <w:rsid w:val="00FD428E"/>
    <w:rsid w:val="00FD48C4"/>
    <w:rsid w:val="00FD7FC0"/>
    <w:rsid w:val="00FD7FC9"/>
    <w:rsid w:val="00FE63FE"/>
    <w:rsid w:val="00FE65DF"/>
    <w:rsid w:val="00FE6C49"/>
    <w:rsid w:val="00FE6C67"/>
    <w:rsid w:val="00FE7D2F"/>
    <w:rsid w:val="00FF29C6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76EEE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0352"/>
    <w:pPr>
      <w:tabs>
        <w:tab w:val="center" w:pos="4153"/>
        <w:tab w:val="right" w:pos="8306"/>
      </w:tabs>
      <w:wordWrap/>
      <w:autoSpaceDE/>
      <w:autoSpaceDN/>
      <w:snapToGrid w:val="0"/>
      <w:spacing w:after="0" w:line="240" w:lineRule="auto"/>
      <w:jc w:val="left"/>
    </w:pPr>
    <w:rPr>
      <w:sz w:val="18"/>
      <w:szCs w:val="18"/>
      <w:lang w:eastAsia="zh-CN"/>
    </w:rPr>
  </w:style>
  <w:style w:type="character" w:customStyle="1" w:styleId="Char">
    <w:name w:val="바닥글 Char"/>
    <w:basedOn w:val="a0"/>
    <w:link w:val="a3"/>
    <w:uiPriority w:val="99"/>
    <w:rsid w:val="00070352"/>
    <w:rPr>
      <w:sz w:val="18"/>
      <w:szCs w:val="18"/>
      <w:lang w:eastAsia="zh-CN"/>
    </w:rPr>
  </w:style>
  <w:style w:type="table" w:styleId="a4">
    <w:name w:val="Table Grid"/>
    <w:basedOn w:val="a1"/>
    <w:uiPriority w:val="59"/>
    <w:rsid w:val="0065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AE1BBC"/>
    <w:pPr>
      <w:widowControl/>
      <w:wordWrap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바탕글"/>
    <w:basedOn w:val="a"/>
    <w:rsid w:val="00AE1BB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link w:val="s0Char"/>
    <w:rsid w:val="00AE1BBC"/>
    <w:pPr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1F5913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1F5913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5068F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95068F"/>
    <w:pPr>
      <w:jc w:val="left"/>
    </w:pPr>
  </w:style>
  <w:style w:type="character" w:customStyle="1" w:styleId="Char0">
    <w:name w:val="메모 텍스트 Char"/>
    <w:basedOn w:val="a0"/>
    <w:link w:val="a7"/>
    <w:uiPriority w:val="99"/>
    <w:semiHidden/>
    <w:rsid w:val="0095068F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95068F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95068F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9506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9506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25683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5683C"/>
  </w:style>
  <w:style w:type="paragraph" w:styleId="ab">
    <w:name w:val="List Paragraph"/>
    <w:basedOn w:val="a"/>
    <w:uiPriority w:val="34"/>
    <w:qFormat/>
    <w:rsid w:val="008A2436"/>
    <w:pPr>
      <w:wordWrap/>
      <w:autoSpaceDE/>
      <w:autoSpaceDN/>
      <w:spacing w:after="0" w:line="240" w:lineRule="auto"/>
      <w:ind w:firstLineChars="200" w:firstLine="420"/>
    </w:pPr>
    <w:rPr>
      <w:sz w:val="21"/>
      <w:lang w:eastAsia="zh-CN"/>
    </w:rPr>
  </w:style>
  <w:style w:type="paragraph" w:styleId="ac">
    <w:name w:val="Normal (Web)"/>
    <w:basedOn w:val="a"/>
    <w:uiPriority w:val="99"/>
    <w:semiHidden/>
    <w:unhideWhenUsed/>
    <w:rsid w:val="00B255E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0Char">
    <w:name w:val="s0 Char"/>
    <w:link w:val="s0"/>
    <w:locked/>
    <w:rsid w:val="009F7C7C"/>
    <w:rPr>
      <w:rFonts w:ascii="굴림" w:eastAsia="굴림" w:hAnsi="굴림" w:cs="굴림"/>
      <w:color w:val="000000"/>
      <w:kern w:val="0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4472BC"/>
    <w:rPr>
      <w:b/>
      <w:bCs/>
      <w:szCs w:val="20"/>
    </w:rPr>
  </w:style>
  <w:style w:type="character" w:styleId="ae">
    <w:name w:val="Placeholder Text"/>
    <w:basedOn w:val="a0"/>
    <w:uiPriority w:val="99"/>
    <w:semiHidden/>
    <w:rsid w:val="00E4230F"/>
    <w:rPr>
      <w:color w:val="808080"/>
    </w:rPr>
  </w:style>
  <w:style w:type="paragraph" w:styleId="af">
    <w:name w:val="footnote text"/>
    <w:basedOn w:val="a"/>
    <w:link w:val="Char4"/>
    <w:uiPriority w:val="99"/>
    <w:semiHidden/>
    <w:unhideWhenUsed/>
    <w:rsid w:val="00F317C7"/>
    <w:pPr>
      <w:snapToGrid w:val="0"/>
      <w:jc w:val="left"/>
    </w:pPr>
  </w:style>
  <w:style w:type="character" w:customStyle="1" w:styleId="Char4">
    <w:name w:val="각주 텍스트 Char"/>
    <w:basedOn w:val="a0"/>
    <w:link w:val="af"/>
    <w:uiPriority w:val="99"/>
    <w:semiHidden/>
    <w:rsid w:val="00F317C7"/>
  </w:style>
  <w:style w:type="character" w:styleId="af0">
    <w:name w:val="footnote reference"/>
    <w:basedOn w:val="a0"/>
    <w:uiPriority w:val="99"/>
    <w:semiHidden/>
    <w:unhideWhenUsed/>
    <w:rsid w:val="00F317C7"/>
    <w:rPr>
      <w:vertAlign w:val="superscript"/>
    </w:rPr>
  </w:style>
  <w:style w:type="paragraph" w:styleId="af1">
    <w:name w:val="endnote text"/>
    <w:basedOn w:val="a"/>
    <w:link w:val="Char5"/>
    <w:uiPriority w:val="99"/>
    <w:semiHidden/>
    <w:unhideWhenUsed/>
    <w:rsid w:val="007932F7"/>
    <w:pPr>
      <w:snapToGrid w:val="0"/>
      <w:jc w:val="left"/>
    </w:pPr>
  </w:style>
  <w:style w:type="character" w:customStyle="1" w:styleId="Char5">
    <w:name w:val="미주 텍스트 Char"/>
    <w:basedOn w:val="a0"/>
    <w:link w:val="af1"/>
    <w:uiPriority w:val="99"/>
    <w:semiHidden/>
    <w:rsid w:val="007932F7"/>
  </w:style>
  <w:style w:type="character" w:styleId="af2">
    <w:name w:val="endnote reference"/>
    <w:basedOn w:val="a0"/>
    <w:uiPriority w:val="99"/>
    <w:semiHidden/>
    <w:unhideWhenUsed/>
    <w:rsid w:val="007932F7"/>
    <w:rPr>
      <w:vertAlign w:val="superscript"/>
    </w:rPr>
  </w:style>
  <w:style w:type="paragraph" w:styleId="af3">
    <w:name w:val="Bibliography"/>
    <w:basedOn w:val="a"/>
    <w:next w:val="a"/>
    <w:uiPriority w:val="37"/>
    <w:unhideWhenUsed/>
    <w:rsid w:val="00BC22A0"/>
  </w:style>
  <w:style w:type="paragraph" w:styleId="af4">
    <w:name w:val="Date"/>
    <w:basedOn w:val="a"/>
    <w:next w:val="a"/>
    <w:link w:val="Char6"/>
    <w:uiPriority w:val="99"/>
    <w:semiHidden/>
    <w:unhideWhenUsed/>
    <w:rsid w:val="00990B9F"/>
  </w:style>
  <w:style w:type="character" w:customStyle="1" w:styleId="Char6">
    <w:name w:val="날짜 Char"/>
    <w:basedOn w:val="a0"/>
    <w:link w:val="af4"/>
    <w:uiPriority w:val="99"/>
    <w:semiHidden/>
    <w:rsid w:val="00990B9F"/>
  </w:style>
  <w:style w:type="character" w:customStyle="1" w:styleId="jrnl">
    <w:name w:val="jrnl"/>
    <w:basedOn w:val="a0"/>
    <w:rsid w:val="004A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0352"/>
    <w:pPr>
      <w:tabs>
        <w:tab w:val="center" w:pos="4153"/>
        <w:tab w:val="right" w:pos="8306"/>
      </w:tabs>
      <w:wordWrap/>
      <w:autoSpaceDE/>
      <w:autoSpaceDN/>
      <w:snapToGrid w:val="0"/>
      <w:spacing w:after="0" w:line="240" w:lineRule="auto"/>
      <w:jc w:val="left"/>
    </w:pPr>
    <w:rPr>
      <w:sz w:val="18"/>
      <w:szCs w:val="18"/>
      <w:lang w:eastAsia="zh-CN"/>
    </w:rPr>
  </w:style>
  <w:style w:type="character" w:customStyle="1" w:styleId="Char">
    <w:name w:val="바닥글 Char"/>
    <w:basedOn w:val="a0"/>
    <w:link w:val="a3"/>
    <w:uiPriority w:val="99"/>
    <w:rsid w:val="00070352"/>
    <w:rPr>
      <w:sz w:val="18"/>
      <w:szCs w:val="18"/>
      <w:lang w:eastAsia="zh-CN"/>
    </w:rPr>
  </w:style>
  <w:style w:type="table" w:styleId="a4">
    <w:name w:val="Table Grid"/>
    <w:basedOn w:val="a1"/>
    <w:uiPriority w:val="59"/>
    <w:rsid w:val="0065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AE1BBC"/>
    <w:pPr>
      <w:widowControl/>
      <w:wordWrap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바탕글"/>
    <w:basedOn w:val="a"/>
    <w:rsid w:val="00AE1BB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link w:val="s0Char"/>
    <w:rsid w:val="00AE1BBC"/>
    <w:pPr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1F5913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1F5913"/>
    <w:pPr>
      <w:shd w:val="clear" w:color="auto" w:fill="FFFFFF"/>
      <w:wordWrap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5068F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95068F"/>
    <w:pPr>
      <w:jc w:val="left"/>
    </w:pPr>
  </w:style>
  <w:style w:type="character" w:customStyle="1" w:styleId="Char0">
    <w:name w:val="메모 텍스트 Char"/>
    <w:basedOn w:val="a0"/>
    <w:link w:val="a7"/>
    <w:uiPriority w:val="99"/>
    <w:semiHidden/>
    <w:rsid w:val="0095068F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95068F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95068F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9506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9506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25683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5683C"/>
  </w:style>
  <w:style w:type="paragraph" w:styleId="ab">
    <w:name w:val="List Paragraph"/>
    <w:basedOn w:val="a"/>
    <w:uiPriority w:val="34"/>
    <w:qFormat/>
    <w:rsid w:val="008A2436"/>
    <w:pPr>
      <w:wordWrap/>
      <w:autoSpaceDE/>
      <w:autoSpaceDN/>
      <w:spacing w:after="0" w:line="240" w:lineRule="auto"/>
      <w:ind w:firstLineChars="200" w:firstLine="420"/>
    </w:pPr>
    <w:rPr>
      <w:sz w:val="21"/>
      <w:lang w:eastAsia="zh-CN"/>
    </w:rPr>
  </w:style>
  <w:style w:type="paragraph" w:styleId="ac">
    <w:name w:val="Normal (Web)"/>
    <w:basedOn w:val="a"/>
    <w:uiPriority w:val="99"/>
    <w:semiHidden/>
    <w:unhideWhenUsed/>
    <w:rsid w:val="00B255E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0Char">
    <w:name w:val="s0 Char"/>
    <w:link w:val="s0"/>
    <w:locked/>
    <w:rsid w:val="009F7C7C"/>
    <w:rPr>
      <w:rFonts w:ascii="굴림" w:eastAsia="굴림" w:hAnsi="굴림" w:cs="굴림"/>
      <w:color w:val="000000"/>
      <w:kern w:val="0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4472BC"/>
    <w:rPr>
      <w:b/>
      <w:bCs/>
      <w:szCs w:val="20"/>
    </w:rPr>
  </w:style>
  <w:style w:type="character" w:styleId="ae">
    <w:name w:val="Placeholder Text"/>
    <w:basedOn w:val="a0"/>
    <w:uiPriority w:val="99"/>
    <w:semiHidden/>
    <w:rsid w:val="00E4230F"/>
    <w:rPr>
      <w:color w:val="808080"/>
    </w:rPr>
  </w:style>
  <w:style w:type="paragraph" w:styleId="af">
    <w:name w:val="footnote text"/>
    <w:basedOn w:val="a"/>
    <w:link w:val="Char4"/>
    <w:uiPriority w:val="99"/>
    <w:semiHidden/>
    <w:unhideWhenUsed/>
    <w:rsid w:val="00F317C7"/>
    <w:pPr>
      <w:snapToGrid w:val="0"/>
      <w:jc w:val="left"/>
    </w:pPr>
  </w:style>
  <w:style w:type="character" w:customStyle="1" w:styleId="Char4">
    <w:name w:val="각주 텍스트 Char"/>
    <w:basedOn w:val="a0"/>
    <w:link w:val="af"/>
    <w:uiPriority w:val="99"/>
    <w:semiHidden/>
    <w:rsid w:val="00F317C7"/>
  </w:style>
  <w:style w:type="character" w:styleId="af0">
    <w:name w:val="footnote reference"/>
    <w:basedOn w:val="a0"/>
    <w:uiPriority w:val="99"/>
    <w:semiHidden/>
    <w:unhideWhenUsed/>
    <w:rsid w:val="00F317C7"/>
    <w:rPr>
      <w:vertAlign w:val="superscript"/>
    </w:rPr>
  </w:style>
  <w:style w:type="paragraph" w:styleId="af1">
    <w:name w:val="endnote text"/>
    <w:basedOn w:val="a"/>
    <w:link w:val="Char5"/>
    <w:uiPriority w:val="99"/>
    <w:semiHidden/>
    <w:unhideWhenUsed/>
    <w:rsid w:val="007932F7"/>
    <w:pPr>
      <w:snapToGrid w:val="0"/>
      <w:jc w:val="left"/>
    </w:pPr>
  </w:style>
  <w:style w:type="character" w:customStyle="1" w:styleId="Char5">
    <w:name w:val="미주 텍스트 Char"/>
    <w:basedOn w:val="a0"/>
    <w:link w:val="af1"/>
    <w:uiPriority w:val="99"/>
    <w:semiHidden/>
    <w:rsid w:val="007932F7"/>
  </w:style>
  <w:style w:type="character" w:styleId="af2">
    <w:name w:val="endnote reference"/>
    <w:basedOn w:val="a0"/>
    <w:uiPriority w:val="99"/>
    <w:semiHidden/>
    <w:unhideWhenUsed/>
    <w:rsid w:val="007932F7"/>
    <w:rPr>
      <w:vertAlign w:val="superscript"/>
    </w:rPr>
  </w:style>
  <w:style w:type="paragraph" w:styleId="af3">
    <w:name w:val="Bibliography"/>
    <w:basedOn w:val="a"/>
    <w:next w:val="a"/>
    <w:uiPriority w:val="37"/>
    <w:unhideWhenUsed/>
    <w:rsid w:val="00BC22A0"/>
  </w:style>
  <w:style w:type="paragraph" w:styleId="af4">
    <w:name w:val="Date"/>
    <w:basedOn w:val="a"/>
    <w:next w:val="a"/>
    <w:link w:val="Char6"/>
    <w:uiPriority w:val="99"/>
    <w:semiHidden/>
    <w:unhideWhenUsed/>
    <w:rsid w:val="00990B9F"/>
  </w:style>
  <w:style w:type="character" w:customStyle="1" w:styleId="Char6">
    <w:name w:val="날짜 Char"/>
    <w:basedOn w:val="a0"/>
    <w:link w:val="af4"/>
    <w:uiPriority w:val="99"/>
    <w:semiHidden/>
    <w:rsid w:val="00990B9F"/>
  </w:style>
  <w:style w:type="character" w:customStyle="1" w:styleId="jrnl">
    <w:name w:val="jrnl"/>
    <w:basedOn w:val="a0"/>
    <w:rsid w:val="004A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6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06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145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570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1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64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7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592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1929">
                              <w:marLeft w:val="105"/>
                              <w:marRight w:val="10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87580">
                                                  <w:marLeft w:val="105"/>
                                                  <w:marRight w:val="10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8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5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8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0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512403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79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406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75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713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588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64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773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57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388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670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8283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74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450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1583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06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>
  <b:Source>
    <b:Tag>cc</b:Tag>
    <b:SourceType>Book</b:SourceType>
    <b:Guid>{7260F81C-851B-4003-9EA8-89BE5CF4BD06}</b:Guid>
    <b:Author>
      <b:Author>
        <b:NameList>
          <b:Person>
            <b:Last>c</b:Last>
          </b:Person>
        </b:NameList>
      </b:Author>
    </b:Author>
    <b:Title>c</b:Title>
    <b:Year>c</b:Year>
    <b:City>c</b:City>
    <b:Publisher>c</b:Publisher>
    <b:RefOrder>1</b:RefOrder>
  </b:Source>
</b:Sources>
</file>

<file path=customXml/itemProps1.xml><?xml version="1.0" encoding="utf-8"?>
<ds:datastoreItem xmlns:ds="http://schemas.openxmlformats.org/officeDocument/2006/customXml" ds:itemID="{FBDEA352-2B90-4070-9CFE-AC962541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2019-06-18T00:22:00Z</cp:lastPrinted>
  <dcterms:created xsi:type="dcterms:W3CDTF">2019-06-15T02:38:00Z</dcterms:created>
  <dcterms:modified xsi:type="dcterms:W3CDTF">2019-12-31T05:23:00Z</dcterms:modified>
</cp:coreProperties>
</file>